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4A32E3" w14:textId="444D4FC8" w:rsidR="00DE0D4E" w:rsidRPr="00DE0D4E" w:rsidRDefault="00DE0D4E" w:rsidP="00A71407">
      <w:pPr>
        <w:widowControl/>
        <w:spacing w:before="100" w:beforeAutospacing="1" w:after="100" w:afterAutospacing="1"/>
        <w:jc w:val="center"/>
        <w:outlineLvl w:val="1"/>
        <w:rPr>
          <w:rFonts w:ascii="Arial" w:eastAsia="宋体" w:hAnsi="Arial" w:cs="Arial"/>
          <w:b/>
          <w:bCs/>
          <w:kern w:val="0"/>
          <w:sz w:val="36"/>
          <w:szCs w:val="36"/>
        </w:rPr>
      </w:pPr>
      <w:r w:rsidRPr="00DE0D4E">
        <w:rPr>
          <w:rFonts w:ascii="Arial" w:eastAsia="宋体" w:hAnsi="Arial" w:cs="Arial"/>
          <w:b/>
          <w:bCs/>
          <w:kern w:val="0"/>
          <w:sz w:val="36"/>
          <w:szCs w:val="36"/>
        </w:rPr>
        <w:t>The 8</w:t>
      </w:r>
      <w:r w:rsidRPr="00D52EAC">
        <w:rPr>
          <w:rFonts w:ascii="Arial" w:eastAsia="宋体" w:hAnsi="Arial" w:cs="Arial"/>
          <w:b/>
          <w:bCs/>
          <w:kern w:val="0"/>
          <w:sz w:val="36"/>
          <w:szCs w:val="36"/>
          <w:vertAlign w:val="superscript"/>
        </w:rPr>
        <w:t>th</w:t>
      </w:r>
      <w:r w:rsidRPr="00DE0D4E">
        <w:rPr>
          <w:rFonts w:ascii="Arial" w:eastAsia="宋体" w:hAnsi="Arial" w:cs="Arial"/>
          <w:b/>
          <w:bCs/>
          <w:kern w:val="0"/>
          <w:sz w:val="36"/>
          <w:szCs w:val="36"/>
        </w:rPr>
        <w:t xml:space="preserve"> International Conference </w:t>
      </w:r>
      <w:r w:rsidR="005E7ACC">
        <w:rPr>
          <w:rFonts w:ascii="Arial" w:eastAsia="宋体" w:hAnsi="Arial" w:cs="Arial"/>
          <w:b/>
          <w:bCs/>
          <w:kern w:val="0"/>
          <w:sz w:val="36"/>
          <w:szCs w:val="36"/>
        </w:rPr>
        <w:t>on</w:t>
      </w:r>
      <w:r w:rsidR="00125FA6" w:rsidRPr="00DE0D4E">
        <w:rPr>
          <w:rFonts w:ascii="Arial" w:eastAsia="宋体" w:hAnsi="Arial" w:cs="Arial"/>
          <w:b/>
          <w:bCs/>
          <w:kern w:val="0"/>
          <w:sz w:val="36"/>
          <w:szCs w:val="36"/>
        </w:rPr>
        <w:t xml:space="preserve"> </w:t>
      </w:r>
      <w:r w:rsidRPr="00DE0D4E">
        <w:rPr>
          <w:rFonts w:ascii="Arial" w:eastAsia="宋体" w:hAnsi="Arial" w:cs="Arial"/>
          <w:b/>
          <w:bCs/>
          <w:kern w:val="0"/>
          <w:sz w:val="36"/>
          <w:szCs w:val="36"/>
        </w:rPr>
        <w:t>Bacterial Blight of Rice (ICBB08)</w:t>
      </w:r>
    </w:p>
    <w:p w14:paraId="488F22C1" w14:textId="77777777" w:rsidR="00DE0D4E" w:rsidRPr="00DE0D4E" w:rsidRDefault="00DE0D4E" w:rsidP="005E7ACC">
      <w:pPr>
        <w:widowControl/>
        <w:spacing w:before="100" w:beforeAutospacing="1" w:after="100" w:afterAutospacing="1"/>
        <w:jc w:val="center"/>
        <w:outlineLvl w:val="2"/>
        <w:rPr>
          <w:rFonts w:ascii="Arial" w:eastAsia="宋体" w:hAnsi="Arial" w:cs="Arial"/>
          <w:b/>
          <w:bCs/>
          <w:kern w:val="0"/>
          <w:sz w:val="27"/>
          <w:szCs w:val="27"/>
        </w:rPr>
      </w:pPr>
      <w:r w:rsidRPr="00DE0D4E">
        <w:rPr>
          <w:rFonts w:ascii="Arial" w:eastAsia="宋体" w:hAnsi="Arial" w:cs="Arial"/>
          <w:b/>
          <w:bCs/>
          <w:kern w:val="0"/>
          <w:sz w:val="27"/>
          <w:szCs w:val="27"/>
        </w:rPr>
        <w:t>Second Announcement</w:t>
      </w:r>
    </w:p>
    <w:p w14:paraId="36351C5B" w14:textId="3DD9A676" w:rsidR="00DE0D4E" w:rsidRPr="00DE0D4E" w:rsidRDefault="00DE0D4E" w:rsidP="005E7ACC">
      <w:pPr>
        <w:widowControl/>
        <w:spacing w:before="100" w:beforeAutospacing="1" w:after="100" w:afterAutospacing="1"/>
        <w:ind w:firstLineChars="200" w:firstLine="480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DE0D4E">
        <w:rPr>
          <w:rFonts w:ascii="Arial" w:eastAsia="宋体" w:hAnsi="Arial" w:cs="Arial"/>
          <w:kern w:val="0"/>
          <w:sz w:val="24"/>
          <w:szCs w:val="24"/>
        </w:rPr>
        <w:t xml:space="preserve">To enhance the theory and practice of green control for rice </w:t>
      </w:r>
      <w:r w:rsidR="00125FA6">
        <w:rPr>
          <w:rFonts w:ascii="Arial" w:eastAsia="宋体" w:hAnsi="Arial" w:cs="Arial" w:hint="eastAsia"/>
          <w:kern w:val="0"/>
          <w:sz w:val="24"/>
          <w:szCs w:val="24"/>
        </w:rPr>
        <w:t>bacterial</w:t>
      </w:r>
      <w:r w:rsidR="00125FA6">
        <w:rPr>
          <w:rFonts w:ascii="Arial" w:eastAsia="宋体" w:hAnsi="Arial" w:cs="Arial"/>
          <w:kern w:val="0"/>
          <w:sz w:val="24"/>
          <w:szCs w:val="24"/>
        </w:rPr>
        <w:t xml:space="preserve"> </w:t>
      </w:r>
      <w:r w:rsidRPr="00DE0D4E">
        <w:rPr>
          <w:rFonts w:ascii="Arial" w:eastAsia="宋体" w:hAnsi="Arial" w:cs="Arial"/>
          <w:kern w:val="0"/>
          <w:sz w:val="24"/>
          <w:szCs w:val="24"/>
        </w:rPr>
        <w:t xml:space="preserve">diseases caused by </w:t>
      </w:r>
      <w:r w:rsidRPr="00DE0D4E">
        <w:rPr>
          <w:rFonts w:ascii="Arial" w:eastAsia="宋体" w:hAnsi="Arial" w:cs="Arial"/>
          <w:i/>
          <w:iCs/>
          <w:kern w:val="0"/>
          <w:sz w:val="24"/>
          <w:szCs w:val="24"/>
        </w:rPr>
        <w:t>Xanthomonas oryzae</w:t>
      </w:r>
      <w:r w:rsidRPr="00DE0D4E">
        <w:rPr>
          <w:rFonts w:ascii="Arial" w:eastAsia="宋体" w:hAnsi="Arial" w:cs="Arial"/>
          <w:kern w:val="0"/>
          <w:sz w:val="24"/>
          <w:szCs w:val="24"/>
        </w:rPr>
        <w:t xml:space="preserve"> and other pathogenic bacteria, and to promote academic influence in this field, the </w:t>
      </w:r>
      <w:r w:rsidRPr="00DE0D4E">
        <w:rPr>
          <w:rFonts w:ascii="Arial" w:eastAsia="宋体" w:hAnsi="Arial" w:cs="Arial"/>
          <w:b/>
          <w:bCs/>
          <w:kern w:val="0"/>
          <w:sz w:val="24"/>
          <w:szCs w:val="24"/>
        </w:rPr>
        <w:t xml:space="preserve">8th International Conference </w:t>
      </w:r>
      <w:r w:rsidR="005E7ACC">
        <w:rPr>
          <w:rFonts w:ascii="Arial" w:eastAsia="宋体" w:hAnsi="Arial" w:cs="Arial" w:hint="eastAsia"/>
          <w:b/>
          <w:bCs/>
          <w:kern w:val="0"/>
          <w:sz w:val="24"/>
          <w:szCs w:val="24"/>
        </w:rPr>
        <w:t>on</w:t>
      </w:r>
      <w:r w:rsidRPr="00DE0D4E">
        <w:rPr>
          <w:rFonts w:ascii="Arial" w:eastAsia="宋体" w:hAnsi="Arial" w:cs="Arial"/>
          <w:b/>
          <w:bCs/>
          <w:kern w:val="0"/>
          <w:sz w:val="24"/>
          <w:szCs w:val="24"/>
        </w:rPr>
        <w:t xml:space="preserve"> Bacterial Blight of Rice (ICBB08)</w:t>
      </w:r>
      <w:r w:rsidRPr="00DE0D4E">
        <w:rPr>
          <w:rFonts w:ascii="Arial" w:eastAsia="宋体" w:hAnsi="Arial" w:cs="Arial"/>
          <w:kern w:val="0"/>
          <w:sz w:val="24"/>
          <w:szCs w:val="24"/>
        </w:rPr>
        <w:t xml:space="preserve"> </w:t>
      </w:r>
      <w:r w:rsidR="00125FA6" w:rsidRPr="00D52EAC">
        <w:rPr>
          <w:rFonts w:ascii="Arial" w:hAnsi="Arial" w:cs="Arial"/>
          <w:noProof/>
          <w:sz w:val="24"/>
          <w:szCs w:val="24"/>
        </w:rPr>
        <w:t>(</w:t>
      </w:r>
      <w:hyperlink r:id="rId7" w:history="1">
        <w:r w:rsidR="00125FA6" w:rsidRPr="00D52EAC">
          <w:rPr>
            <w:rStyle w:val="a8"/>
            <w:rFonts w:ascii="Arial" w:hAnsi="Arial" w:cs="Arial"/>
            <w:noProof/>
            <w:sz w:val="24"/>
            <w:szCs w:val="24"/>
          </w:rPr>
          <w:t>https://cpmi.sjtu.edu.cn</w:t>
        </w:r>
      </w:hyperlink>
      <w:r w:rsidR="00125FA6" w:rsidRPr="00D52EAC">
        <w:rPr>
          <w:rFonts w:ascii="Arial" w:hAnsi="Arial" w:cs="Arial"/>
          <w:noProof/>
          <w:sz w:val="24"/>
          <w:szCs w:val="24"/>
        </w:rPr>
        <w:t>)</w:t>
      </w:r>
      <w:r w:rsidR="00125FA6">
        <w:rPr>
          <w:rFonts w:ascii="Arial" w:hAnsi="Arial" w:cs="Arial"/>
          <w:noProof/>
          <w:szCs w:val="21"/>
        </w:rPr>
        <w:t xml:space="preserve"> </w:t>
      </w:r>
      <w:r w:rsidRPr="00DE0D4E">
        <w:rPr>
          <w:rFonts w:ascii="Arial" w:eastAsia="宋体" w:hAnsi="Arial" w:cs="Arial"/>
          <w:kern w:val="0"/>
          <w:sz w:val="24"/>
          <w:szCs w:val="24"/>
        </w:rPr>
        <w:t xml:space="preserve">will be held from </w:t>
      </w:r>
      <w:r w:rsidRPr="00DE0D4E">
        <w:rPr>
          <w:rFonts w:ascii="Arial" w:eastAsia="宋体" w:hAnsi="Arial" w:cs="Arial"/>
          <w:b/>
          <w:bCs/>
          <w:kern w:val="0"/>
          <w:sz w:val="24"/>
          <w:szCs w:val="24"/>
        </w:rPr>
        <w:t>June 11</w:t>
      </w:r>
      <w:r w:rsidR="005E7ACC" w:rsidRPr="005E7ACC">
        <w:rPr>
          <w:rFonts w:ascii="Arial" w:eastAsia="宋体" w:hAnsi="Arial" w:cs="Arial"/>
          <w:b/>
          <w:bCs/>
          <w:kern w:val="0"/>
          <w:sz w:val="24"/>
          <w:szCs w:val="24"/>
          <w:vertAlign w:val="superscript"/>
        </w:rPr>
        <w:t>th</w:t>
      </w:r>
      <w:r w:rsidR="005E7ACC">
        <w:rPr>
          <w:rFonts w:ascii="Arial" w:eastAsia="宋体" w:hAnsi="Arial" w:cs="Arial"/>
          <w:b/>
          <w:bCs/>
          <w:kern w:val="0"/>
          <w:sz w:val="24"/>
          <w:szCs w:val="24"/>
        </w:rPr>
        <w:t xml:space="preserve"> to 15</w:t>
      </w:r>
      <w:r w:rsidR="005E7ACC" w:rsidRPr="005E7ACC">
        <w:rPr>
          <w:rFonts w:ascii="Arial" w:eastAsia="宋体" w:hAnsi="Arial" w:cs="Arial"/>
          <w:b/>
          <w:bCs/>
          <w:kern w:val="0"/>
          <w:sz w:val="24"/>
          <w:szCs w:val="24"/>
          <w:vertAlign w:val="superscript"/>
        </w:rPr>
        <w:t>th</w:t>
      </w:r>
      <w:r w:rsidRPr="00DE0D4E">
        <w:rPr>
          <w:rFonts w:ascii="Arial" w:eastAsia="宋体" w:hAnsi="Arial" w:cs="Arial"/>
          <w:b/>
          <w:bCs/>
          <w:kern w:val="0"/>
          <w:sz w:val="24"/>
          <w:szCs w:val="24"/>
        </w:rPr>
        <w:t>, 2026</w:t>
      </w:r>
      <w:r w:rsidRPr="00DE0D4E">
        <w:rPr>
          <w:rFonts w:ascii="Arial" w:eastAsia="宋体" w:hAnsi="Arial" w:cs="Arial"/>
          <w:kern w:val="0"/>
          <w:sz w:val="24"/>
          <w:szCs w:val="24"/>
        </w:rPr>
        <w:t>, at Shanghai Jiao Tong University</w:t>
      </w:r>
      <w:r w:rsidR="00125FA6">
        <w:rPr>
          <w:rFonts w:ascii="Arial" w:eastAsia="宋体" w:hAnsi="Arial" w:cs="Arial"/>
          <w:kern w:val="0"/>
          <w:sz w:val="24"/>
          <w:szCs w:val="24"/>
        </w:rPr>
        <w:t>, Shanghai, China</w:t>
      </w:r>
      <w:r w:rsidRPr="00DE0D4E">
        <w:rPr>
          <w:rFonts w:ascii="Arial" w:eastAsia="宋体" w:hAnsi="Arial" w:cs="Arial"/>
          <w:kern w:val="0"/>
          <w:sz w:val="24"/>
          <w:szCs w:val="24"/>
        </w:rPr>
        <w:t>.</w:t>
      </w:r>
    </w:p>
    <w:p w14:paraId="2E8DAB86" w14:textId="62A05106" w:rsidR="00DE0D4E" w:rsidRPr="00DE0D4E" w:rsidRDefault="00DE0D4E" w:rsidP="005E7ACC">
      <w:pPr>
        <w:widowControl/>
        <w:spacing w:before="100" w:beforeAutospacing="1" w:after="100" w:afterAutospacing="1"/>
        <w:ind w:firstLineChars="200" w:firstLine="480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DE0D4E">
        <w:rPr>
          <w:rFonts w:ascii="Arial" w:eastAsia="宋体" w:hAnsi="Arial" w:cs="Arial"/>
          <w:kern w:val="0"/>
          <w:sz w:val="24"/>
          <w:szCs w:val="24"/>
        </w:rPr>
        <w:t>The conference is hosted by the School of Agriculture and Biology</w:t>
      </w:r>
      <w:r w:rsidR="005E7ACC">
        <w:rPr>
          <w:rFonts w:ascii="Arial" w:eastAsia="宋体" w:hAnsi="Arial" w:cs="Arial"/>
          <w:kern w:val="0"/>
          <w:sz w:val="24"/>
          <w:szCs w:val="24"/>
        </w:rPr>
        <w:t xml:space="preserve">, </w:t>
      </w:r>
      <w:r w:rsidRPr="00DE0D4E">
        <w:rPr>
          <w:rFonts w:ascii="Arial" w:eastAsia="宋体" w:hAnsi="Arial" w:cs="Arial"/>
          <w:kern w:val="0"/>
          <w:sz w:val="24"/>
          <w:szCs w:val="24"/>
        </w:rPr>
        <w:t>Shanghai Jiao Tong University</w:t>
      </w:r>
      <w:r w:rsidR="005E7ACC">
        <w:rPr>
          <w:rFonts w:ascii="Arial" w:eastAsia="宋体" w:hAnsi="Arial" w:cs="Arial"/>
          <w:kern w:val="0"/>
          <w:sz w:val="24"/>
          <w:szCs w:val="24"/>
        </w:rPr>
        <w:t>,</w:t>
      </w:r>
      <w:r w:rsidRPr="00DE0D4E">
        <w:rPr>
          <w:rFonts w:ascii="Arial" w:eastAsia="宋体" w:hAnsi="Arial" w:cs="Arial"/>
          <w:kern w:val="0"/>
          <w:sz w:val="24"/>
          <w:szCs w:val="24"/>
        </w:rPr>
        <w:t xml:space="preserve"> and the Shanghai Society for Plant Pathology. We warmly welcome </w:t>
      </w:r>
      <w:r w:rsidR="00125FA6" w:rsidRPr="005E7ACC">
        <w:rPr>
          <w:rFonts w:ascii="Arial" w:eastAsia="宋体" w:hAnsi="Arial" w:cs="Arial"/>
          <w:kern w:val="0"/>
          <w:sz w:val="24"/>
          <w:szCs w:val="24"/>
        </w:rPr>
        <w:t>researchers</w:t>
      </w:r>
      <w:r w:rsidRPr="00DE0D4E">
        <w:rPr>
          <w:rFonts w:ascii="Arial" w:eastAsia="宋体" w:hAnsi="Arial" w:cs="Arial"/>
          <w:kern w:val="0"/>
          <w:sz w:val="24"/>
          <w:szCs w:val="24"/>
        </w:rPr>
        <w:t xml:space="preserve"> from around the world to participate</w:t>
      </w:r>
      <w:r w:rsidR="00125FA6">
        <w:rPr>
          <w:rFonts w:ascii="Arial" w:eastAsia="宋体" w:hAnsi="Arial" w:cs="Arial"/>
          <w:kern w:val="0"/>
          <w:sz w:val="24"/>
          <w:szCs w:val="24"/>
        </w:rPr>
        <w:t xml:space="preserve"> this great event</w:t>
      </w:r>
      <w:r w:rsidR="00A15BC1">
        <w:rPr>
          <w:rFonts w:ascii="Arial" w:eastAsia="宋体" w:hAnsi="Arial" w:cs="Arial"/>
          <w:kern w:val="0"/>
          <w:sz w:val="24"/>
          <w:szCs w:val="24"/>
        </w:rPr>
        <w:t xml:space="preserve"> </w:t>
      </w:r>
      <w:r w:rsidR="00125FA6">
        <w:rPr>
          <w:rFonts w:ascii="Arial" w:eastAsia="宋体" w:hAnsi="Arial" w:cs="Arial"/>
          <w:kern w:val="0"/>
          <w:sz w:val="24"/>
          <w:szCs w:val="24"/>
        </w:rPr>
        <w:t xml:space="preserve">to </w:t>
      </w:r>
      <w:r w:rsidR="00125FA6" w:rsidRPr="005E7ACC">
        <w:rPr>
          <w:rFonts w:ascii="Arial" w:eastAsia="宋体" w:hAnsi="Arial" w:cs="Arial"/>
          <w:kern w:val="0"/>
          <w:sz w:val="24"/>
          <w:szCs w:val="24"/>
        </w:rPr>
        <w:t>explore cutting-edge advances across four specialized sessions: Effector Biology, Molecular Rice-Pathogen Interaction, Resistance Breeding, and Green Control.</w:t>
      </w:r>
    </w:p>
    <w:p w14:paraId="0BF9ECB4" w14:textId="77777777" w:rsidR="00DE0D4E" w:rsidRPr="00DE0D4E" w:rsidRDefault="006B3825" w:rsidP="00DE0D4E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  <w:r>
        <w:rPr>
          <w:rFonts w:ascii="Arial" w:eastAsia="宋体" w:hAnsi="Arial" w:cs="Arial"/>
          <w:kern w:val="0"/>
          <w:sz w:val="24"/>
          <w:szCs w:val="24"/>
        </w:rPr>
        <w:pict w14:anchorId="5A9F7F5D">
          <v:rect id="_x0000_i1025" style="width:0;height:1.5pt" o:hralign="center" o:hrstd="t" o:hr="t" fillcolor="#a0a0a0" stroked="f"/>
        </w:pict>
      </w:r>
    </w:p>
    <w:p w14:paraId="0DFA71A3" w14:textId="77777777" w:rsidR="00DE0D4E" w:rsidRPr="00DE0D4E" w:rsidRDefault="00DE0D4E" w:rsidP="00DE0D4E">
      <w:pPr>
        <w:widowControl/>
        <w:spacing w:before="100" w:beforeAutospacing="1" w:after="100" w:afterAutospacing="1"/>
        <w:jc w:val="left"/>
        <w:outlineLvl w:val="2"/>
        <w:rPr>
          <w:rFonts w:ascii="Arial" w:eastAsia="宋体" w:hAnsi="Arial" w:cs="Arial"/>
          <w:b/>
          <w:bCs/>
          <w:kern w:val="0"/>
          <w:sz w:val="27"/>
          <w:szCs w:val="27"/>
        </w:rPr>
      </w:pPr>
      <w:r w:rsidRPr="00DE0D4E">
        <w:rPr>
          <w:rFonts w:ascii="Arial" w:eastAsia="宋体" w:hAnsi="Arial" w:cs="Arial"/>
          <w:b/>
          <w:bCs/>
          <w:kern w:val="0"/>
          <w:sz w:val="27"/>
          <w:szCs w:val="27"/>
        </w:rPr>
        <w:t>I. Conference Theme</w:t>
      </w:r>
    </w:p>
    <w:p w14:paraId="5BE62F30" w14:textId="77777777" w:rsidR="00DE0D4E" w:rsidRPr="00DE0D4E" w:rsidRDefault="00DE0D4E" w:rsidP="005E7ACC">
      <w:pPr>
        <w:widowControl/>
        <w:spacing w:before="100" w:beforeAutospacing="1" w:after="100" w:afterAutospacing="1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5E7ACC">
        <w:rPr>
          <w:rFonts w:ascii="Arial" w:eastAsia="宋体" w:hAnsi="Arial" w:cs="Arial"/>
          <w:kern w:val="0"/>
          <w:sz w:val="24"/>
          <w:szCs w:val="24"/>
        </w:rPr>
        <w:t>Addressing the threat of rice bacterial diseases to global food security.</w:t>
      </w:r>
    </w:p>
    <w:p w14:paraId="28AD2E63" w14:textId="1C8C6824" w:rsidR="00DE0D4E" w:rsidRPr="00DE0D4E" w:rsidRDefault="00DE0D4E" w:rsidP="00DE0D4E">
      <w:pPr>
        <w:widowControl/>
        <w:spacing w:before="100" w:beforeAutospacing="1" w:after="100" w:afterAutospacing="1"/>
        <w:jc w:val="left"/>
        <w:outlineLvl w:val="2"/>
        <w:rPr>
          <w:rFonts w:ascii="Arial" w:eastAsia="宋体" w:hAnsi="Arial" w:cs="Arial"/>
          <w:b/>
          <w:bCs/>
          <w:kern w:val="0"/>
          <w:sz w:val="27"/>
          <w:szCs w:val="27"/>
        </w:rPr>
      </w:pPr>
      <w:r w:rsidRPr="00DE0D4E">
        <w:rPr>
          <w:rFonts w:ascii="Arial" w:eastAsia="宋体" w:hAnsi="Arial" w:cs="Arial"/>
          <w:b/>
          <w:bCs/>
          <w:kern w:val="0"/>
          <w:sz w:val="27"/>
          <w:szCs w:val="27"/>
        </w:rPr>
        <w:t xml:space="preserve">II. </w:t>
      </w:r>
      <w:r w:rsidR="00BF0542">
        <w:rPr>
          <w:rFonts w:ascii="Arial" w:eastAsia="宋体" w:hAnsi="Arial" w:cs="Arial"/>
          <w:b/>
          <w:bCs/>
          <w:kern w:val="0"/>
          <w:sz w:val="27"/>
          <w:szCs w:val="27"/>
        </w:rPr>
        <w:t>ICBB08</w:t>
      </w:r>
      <w:r w:rsidR="00BF0542" w:rsidRPr="00DE0D4E">
        <w:rPr>
          <w:rFonts w:ascii="Arial" w:eastAsia="宋体" w:hAnsi="Arial" w:cs="Arial"/>
          <w:b/>
          <w:bCs/>
          <w:kern w:val="0"/>
          <w:sz w:val="27"/>
          <w:szCs w:val="27"/>
        </w:rPr>
        <w:t xml:space="preserve"> </w:t>
      </w:r>
      <w:r w:rsidRPr="00DE0D4E">
        <w:rPr>
          <w:rFonts w:ascii="Arial" w:eastAsia="宋体" w:hAnsi="Arial" w:cs="Arial"/>
          <w:b/>
          <w:bCs/>
          <w:kern w:val="0"/>
          <w:sz w:val="27"/>
          <w:szCs w:val="27"/>
        </w:rPr>
        <w:t>Committees</w:t>
      </w:r>
    </w:p>
    <w:p w14:paraId="16D95FAA" w14:textId="7C2FB5EA" w:rsidR="00DE0D4E" w:rsidRPr="00DE0D4E" w:rsidRDefault="00BF0542" w:rsidP="005E7ACC">
      <w:pPr>
        <w:widowControl/>
        <w:spacing w:before="100" w:beforeAutospacing="1" w:after="100" w:afterAutospacing="1"/>
        <w:ind w:firstLineChars="200" w:firstLine="480"/>
        <w:rPr>
          <w:rFonts w:ascii="Arial" w:eastAsia="宋体" w:hAnsi="Arial" w:cs="Arial"/>
          <w:kern w:val="0"/>
          <w:sz w:val="24"/>
          <w:szCs w:val="24"/>
        </w:rPr>
      </w:pPr>
      <w:r w:rsidRPr="005E7ACC">
        <w:rPr>
          <w:rFonts w:ascii="Arial" w:eastAsia="宋体" w:hAnsi="Arial" w:cs="Arial"/>
          <w:kern w:val="0"/>
          <w:sz w:val="24"/>
          <w:szCs w:val="24"/>
        </w:rPr>
        <w:t>Please visit the website of the ICBB08 (</w:t>
      </w:r>
      <w:hyperlink r:id="rId8" w:history="1">
        <w:r w:rsidRPr="005E7ACC">
          <w:rPr>
            <w:rFonts w:eastAsia="宋体"/>
            <w:kern w:val="0"/>
          </w:rPr>
          <w:t>https://cpmi.sjtu.edu.cn</w:t>
        </w:r>
      </w:hyperlink>
      <w:r w:rsidR="005E7ACC" w:rsidRPr="005E7ACC">
        <w:rPr>
          <w:rFonts w:eastAsia="宋体" w:hint="eastAsia"/>
          <w:kern w:val="0"/>
        </w:rPr>
        <w:t>/</w:t>
      </w:r>
      <w:r w:rsidR="005E7ACC" w:rsidRPr="005E7ACC">
        <w:rPr>
          <w:rFonts w:eastAsia="宋体"/>
          <w:kern w:val="0"/>
        </w:rPr>
        <w:t>ICBB08</w:t>
      </w:r>
      <w:r w:rsidRPr="005E7ACC">
        <w:rPr>
          <w:rFonts w:ascii="Arial" w:eastAsia="宋体" w:hAnsi="Arial" w:cs="Arial"/>
          <w:kern w:val="0"/>
          <w:sz w:val="24"/>
          <w:szCs w:val="24"/>
        </w:rPr>
        <w:t xml:space="preserve">) to meet the </w:t>
      </w:r>
      <w:r w:rsidR="00DE0D4E" w:rsidRPr="005E7ACC">
        <w:rPr>
          <w:rFonts w:ascii="Arial" w:eastAsia="宋体" w:hAnsi="Arial" w:cs="Arial"/>
          <w:kern w:val="0"/>
          <w:sz w:val="24"/>
          <w:szCs w:val="24"/>
        </w:rPr>
        <w:t>Advisory Committee</w:t>
      </w:r>
      <w:r w:rsidRPr="005E7ACC">
        <w:rPr>
          <w:rFonts w:ascii="Arial" w:eastAsia="宋体" w:hAnsi="Arial" w:cs="Arial"/>
          <w:kern w:val="0"/>
          <w:sz w:val="24"/>
          <w:szCs w:val="24"/>
        </w:rPr>
        <w:t>, the</w:t>
      </w:r>
      <w:r>
        <w:rPr>
          <w:rFonts w:ascii="Arial" w:eastAsia="宋体" w:hAnsi="Arial" w:cs="Arial" w:hint="eastAsia"/>
          <w:kern w:val="0"/>
          <w:sz w:val="24"/>
          <w:szCs w:val="24"/>
        </w:rPr>
        <w:t xml:space="preserve"> </w:t>
      </w:r>
      <w:r w:rsidR="00DE0D4E" w:rsidRPr="005E7ACC">
        <w:rPr>
          <w:rFonts w:ascii="Arial" w:eastAsia="宋体" w:hAnsi="Arial" w:cs="Arial"/>
          <w:kern w:val="0"/>
          <w:sz w:val="24"/>
          <w:szCs w:val="24"/>
        </w:rPr>
        <w:t>Scientific Committee</w:t>
      </w:r>
      <w:r w:rsidRPr="005E7ACC">
        <w:rPr>
          <w:rFonts w:ascii="Arial" w:eastAsia="宋体" w:hAnsi="Arial" w:cs="Arial"/>
          <w:kern w:val="0"/>
          <w:sz w:val="24"/>
          <w:szCs w:val="24"/>
        </w:rPr>
        <w:t xml:space="preserve">, the </w:t>
      </w:r>
      <w:r w:rsidR="00DE0D4E" w:rsidRPr="005E7ACC">
        <w:rPr>
          <w:rFonts w:ascii="Arial" w:eastAsia="宋体" w:hAnsi="Arial" w:cs="Arial"/>
          <w:kern w:val="0"/>
          <w:sz w:val="24"/>
          <w:szCs w:val="24"/>
        </w:rPr>
        <w:t>Local Organizing Committee</w:t>
      </w:r>
      <w:r w:rsidRPr="005E7ACC">
        <w:rPr>
          <w:rFonts w:ascii="Arial" w:eastAsia="宋体" w:hAnsi="Arial" w:cs="Arial"/>
          <w:kern w:val="0"/>
          <w:sz w:val="24"/>
          <w:szCs w:val="24"/>
        </w:rPr>
        <w:t>, and our conference speakers.</w:t>
      </w:r>
    </w:p>
    <w:p w14:paraId="2C37AC1D" w14:textId="77777777" w:rsidR="00184060" w:rsidRPr="00267428" w:rsidRDefault="00184060" w:rsidP="00184060">
      <w:pPr>
        <w:pStyle w:val="topicclass"/>
        <w:shd w:val="clear" w:color="auto" w:fill="FFFFFF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III. Why Attend</w:t>
      </w:r>
    </w:p>
    <w:p w14:paraId="6ED2A694" w14:textId="77777777" w:rsidR="00184060" w:rsidRPr="005E7ACC" w:rsidRDefault="00184060" w:rsidP="00D52EAC">
      <w:pPr>
        <w:pStyle w:val="topicclass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5E7ACC">
        <w:rPr>
          <w:rFonts w:ascii="Arial" w:hAnsi="Arial" w:cs="Arial"/>
        </w:rPr>
        <w:t>Present your latest research to the global BB community</w:t>
      </w:r>
    </w:p>
    <w:p w14:paraId="224D7800" w14:textId="77777777" w:rsidR="00184060" w:rsidRPr="005E7ACC" w:rsidRDefault="00184060" w:rsidP="00D52EAC">
      <w:pPr>
        <w:pStyle w:val="topicclass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5E7ACC">
        <w:rPr>
          <w:rFonts w:ascii="Arial" w:hAnsi="Arial" w:cs="Arial"/>
        </w:rPr>
        <w:t>Network with leading scientists across academia, rice breeding, industry and agriculture.</w:t>
      </w:r>
    </w:p>
    <w:p w14:paraId="110151C6" w14:textId="77777777" w:rsidR="00184060" w:rsidRPr="005E7ACC" w:rsidRDefault="00184060" w:rsidP="00D52EAC">
      <w:pPr>
        <w:pStyle w:val="topicclass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5E7ACC">
        <w:rPr>
          <w:rFonts w:ascii="Arial" w:hAnsi="Arial" w:cs="Arial"/>
        </w:rPr>
        <w:t>Experience Shanghai’s rich cultural heritage through organized tours</w:t>
      </w:r>
    </w:p>
    <w:p w14:paraId="7AAACE20" w14:textId="64FEDB04" w:rsidR="00DE0D4E" w:rsidRPr="00DE0D4E" w:rsidRDefault="00184060" w:rsidP="00DE0D4E">
      <w:pPr>
        <w:widowControl/>
        <w:spacing w:before="100" w:beforeAutospacing="1" w:after="100" w:afterAutospacing="1"/>
        <w:jc w:val="left"/>
        <w:outlineLvl w:val="2"/>
        <w:rPr>
          <w:rFonts w:ascii="Arial" w:eastAsia="宋体" w:hAnsi="Arial" w:cs="Arial"/>
          <w:b/>
          <w:bCs/>
          <w:kern w:val="0"/>
          <w:sz w:val="27"/>
          <w:szCs w:val="27"/>
        </w:rPr>
      </w:pPr>
      <w:r>
        <w:rPr>
          <w:rFonts w:ascii="Arial" w:eastAsia="宋体" w:hAnsi="Arial" w:cs="Arial"/>
          <w:b/>
          <w:bCs/>
          <w:kern w:val="0"/>
          <w:sz w:val="27"/>
          <w:szCs w:val="27"/>
        </w:rPr>
        <w:t>IV</w:t>
      </w:r>
      <w:r w:rsidR="00DE0D4E" w:rsidRPr="00DE0D4E">
        <w:rPr>
          <w:rFonts w:ascii="Arial" w:eastAsia="宋体" w:hAnsi="Arial" w:cs="Arial"/>
          <w:b/>
          <w:bCs/>
          <w:kern w:val="0"/>
          <w:sz w:val="27"/>
          <w:szCs w:val="27"/>
        </w:rPr>
        <w:t>. Time and Venue</w:t>
      </w:r>
    </w:p>
    <w:p w14:paraId="05B2A07C" w14:textId="77777777" w:rsidR="00DE0D4E" w:rsidRPr="00DE0D4E" w:rsidRDefault="00DE0D4E" w:rsidP="00DE0D4E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DE0D4E">
        <w:rPr>
          <w:rFonts w:ascii="Arial" w:eastAsia="宋体" w:hAnsi="Arial" w:cs="Arial"/>
          <w:b/>
          <w:bCs/>
          <w:kern w:val="0"/>
          <w:sz w:val="24"/>
          <w:szCs w:val="24"/>
        </w:rPr>
        <w:t>Time:</w:t>
      </w:r>
      <w:r w:rsidRPr="00DE0D4E">
        <w:rPr>
          <w:rFonts w:ascii="Arial" w:eastAsia="宋体" w:hAnsi="Arial" w:cs="Arial"/>
          <w:kern w:val="0"/>
          <w:sz w:val="24"/>
          <w:szCs w:val="24"/>
        </w:rPr>
        <w:t xml:space="preserve"> June 11th–15th, 2026 (Registration on June 11, Departure on June 15).</w:t>
      </w:r>
    </w:p>
    <w:p w14:paraId="30C35617" w14:textId="4EAB2168" w:rsidR="00DE0D4E" w:rsidRPr="00DE0D4E" w:rsidRDefault="00DE0D4E" w:rsidP="00DE0D4E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DE0D4E">
        <w:rPr>
          <w:rFonts w:ascii="Arial" w:eastAsia="宋体" w:hAnsi="Arial" w:cs="Arial"/>
          <w:b/>
          <w:bCs/>
          <w:kern w:val="0"/>
          <w:sz w:val="24"/>
          <w:szCs w:val="24"/>
        </w:rPr>
        <w:lastRenderedPageBreak/>
        <w:t>Venue:</w:t>
      </w:r>
      <w:r w:rsidRPr="00DE0D4E">
        <w:rPr>
          <w:rFonts w:ascii="Arial" w:eastAsia="宋体" w:hAnsi="Arial" w:cs="Arial"/>
          <w:kern w:val="0"/>
          <w:sz w:val="24"/>
          <w:szCs w:val="24"/>
        </w:rPr>
        <w:t xml:space="preserve"> School of Agriculture and Biology, Shanghai Jiao Tong University (800 Dongchuan Road / 601 Jianchuan Road, Minhang District, Shanghai</w:t>
      </w:r>
      <w:r w:rsidR="00BF0542">
        <w:rPr>
          <w:rFonts w:ascii="Arial" w:eastAsia="宋体" w:hAnsi="Arial" w:cs="Arial"/>
          <w:kern w:val="0"/>
          <w:sz w:val="24"/>
          <w:szCs w:val="24"/>
        </w:rPr>
        <w:t xml:space="preserve"> 200240, China</w:t>
      </w:r>
      <w:r w:rsidRPr="00DE0D4E">
        <w:rPr>
          <w:rFonts w:ascii="Arial" w:eastAsia="宋体" w:hAnsi="Arial" w:cs="Arial"/>
          <w:kern w:val="0"/>
          <w:sz w:val="24"/>
          <w:szCs w:val="24"/>
        </w:rPr>
        <w:t>).</w:t>
      </w:r>
    </w:p>
    <w:p w14:paraId="50CA8E2A" w14:textId="77777777" w:rsidR="00DE0D4E" w:rsidRPr="00DE0D4E" w:rsidRDefault="00DE0D4E" w:rsidP="00DE0D4E">
      <w:pPr>
        <w:widowControl/>
        <w:numPr>
          <w:ilvl w:val="1"/>
          <w:numId w:val="3"/>
        </w:numPr>
        <w:spacing w:before="100" w:beforeAutospacing="1" w:after="100" w:afterAutospacing="1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DE0D4E">
        <w:rPr>
          <w:rFonts w:ascii="Arial" w:eastAsia="宋体" w:hAnsi="Arial" w:cs="Arial"/>
          <w:i/>
          <w:iCs/>
          <w:kern w:val="0"/>
          <w:sz w:val="24"/>
          <w:szCs w:val="24"/>
        </w:rPr>
        <w:t xml:space="preserve">Note: </w:t>
      </w:r>
      <w:r w:rsidR="00BF0542">
        <w:rPr>
          <w:rFonts w:ascii="Arial" w:eastAsia="宋体" w:hAnsi="Arial" w:cs="Arial"/>
          <w:i/>
          <w:iCs/>
          <w:kern w:val="0"/>
          <w:sz w:val="24"/>
          <w:szCs w:val="24"/>
        </w:rPr>
        <w:t>S</w:t>
      </w:r>
      <w:r w:rsidRPr="00DE0D4E">
        <w:rPr>
          <w:rFonts w:ascii="Arial" w:eastAsia="宋体" w:hAnsi="Arial" w:cs="Arial"/>
          <w:i/>
          <w:iCs/>
          <w:kern w:val="0"/>
          <w:sz w:val="24"/>
          <w:szCs w:val="24"/>
        </w:rPr>
        <w:t xml:space="preserve">huttle service </w:t>
      </w:r>
      <w:r w:rsidR="00BF0542">
        <w:rPr>
          <w:rFonts w:ascii="Arial" w:eastAsia="宋体" w:hAnsi="Arial" w:cs="Arial"/>
          <w:i/>
          <w:iCs/>
          <w:kern w:val="0"/>
          <w:sz w:val="24"/>
          <w:szCs w:val="24"/>
        </w:rPr>
        <w:t xml:space="preserve">will be </w:t>
      </w:r>
      <w:r w:rsidRPr="00DE0D4E">
        <w:rPr>
          <w:rFonts w:ascii="Arial" w:eastAsia="宋体" w:hAnsi="Arial" w:cs="Arial"/>
          <w:i/>
          <w:iCs/>
          <w:kern w:val="0"/>
          <w:sz w:val="24"/>
          <w:szCs w:val="24"/>
        </w:rPr>
        <w:t>provided</w:t>
      </w:r>
      <w:r w:rsidR="00BF0542">
        <w:rPr>
          <w:rFonts w:ascii="Arial" w:eastAsia="宋体" w:hAnsi="Arial" w:cs="Arial"/>
          <w:i/>
          <w:iCs/>
          <w:kern w:val="0"/>
          <w:sz w:val="24"/>
          <w:szCs w:val="24"/>
        </w:rPr>
        <w:t xml:space="preserve"> when participants </w:t>
      </w:r>
      <w:r w:rsidRPr="00DE0D4E">
        <w:rPr>
          <w:rFonts w:ascii="Arial" w:eastAsia="宋体" w:hAnsi="Arial" w:cs="Arial"/>
          <w:i/>
          <w:iCs/>
          <w:kern w:val="0"/>
          <w:sz w:val="24"/>
          <w:szCs w:val="24"/>
        </w:rPr>
        <w:t xml:space="preserve">arrive at the </w:t>
      </w:r>
      <w:r w:rsidR="00BF0542">
        <w:rPr>
          <w:rFonts w:ascii="Arial" w:eastAsia="宋体" w:hAnsi="Arial" w:cs="Arial"/>
          <w:i/>
          <w:iCs/>
          <w:kern w:val="0"/>
          <w:sz w:val="24"/>
          <w:szCs w:val="24"/>
        </w:rPr>
        <w:t xml:space="preserve">airports </w:t>
      </w:r>
      <w:r w:rsidR="00BF0542" w:rsidRPr="00B10C54">
        <w:rPr>
          <w:rFonts w:ascii="Arial" w:eastAsia="宋体" w:hAnsi="Arial" w:cs="Arial"/>
          <w:iCs/>
          <w:kern w:val="0"/>
          <w:sz w:val="24"/>
          <w:szCs w:val="24"/>
        </w:rPr>
        <w:t>(either of Shanghai Hongqiao I</w:t>
      </w:r>
      <w:r w:rsidR="00BF0542">
        <w:rPr>
          <w:rFonts w:ascii="Arial" w:eastAsia="宋体" w:hAnsi="Arial" w:cs="Arial"/>
          <w:iCs/>
          <w:kern w:val="0"/>
          <w:sz w:val="24"/>
          <w:szCs w:val="24"/>
        </w:rPr>
        <w:t>nternational Airport (</w:t>
      </w:r>
      <w:r w:rsidR="00B10C54">
        <w:rPr>
          <w:rFonts w:ascii="Arial" w:eastAsia="宋体" w:hAnsi="Arial" w:cs="Arial"/>
          <w:iCs/>
          <w:kern w:val="0"/>
          <w:sz w:val="24"/>
          <w:szCs w:val="24"/>
        </w:rPr>
        <w:t>SHA</w:t>
      </w:r>
      <w:r w:rsidR="00BF0542">
        <w:rPr>
          <w:rFonts w:ascii="Arial" w:eastAsia="宋体" w:hAnsi="Arial" w:cs="Arial"/>
          <w:iCs/>
          <w:kern w:val="0"/>
          <w:sz w:val="24"/>
          <w:szCs w:val="24"/>
        </w:rPr>
        <w:t>)</w:t>
      </w:r>
      <w:r w:rsidR="00BF0542" w:rsidRPr="00B10C54">
        <w:rPr>
          <w:rFonts w:ascii="Arial" w:eastAsia="宋体" w:hAnsi="Arial" w:cs="Arial"/>
          <w:iCs/>
          <w:kern w:val="0"/>
          <w:sz w:val="24"/>
          <w:szCs w:val="24"/>
        </w:rPr>
        <w:t xml:space="preserve"> or </w:t>
      </w:r>
      <w:r w:rsidR="00BF0542" w:rsidRPr="00BF0542">
        <w:rPr>
          <w:rFonts w:ascii="Arial" w:eastAsia="宋体" w:hAnsi="Arial" w:cs="Arial"/>
          <w:iCs/>
          <w:kern w:val="0"/>
          <w:sz w:val="24"/>
          <w:szCs w:val="24"/>
        </w:rPr>
        <w:t>Shanghai Pudong</w:t>
      </w:r>
      <w:r w:rsidR="00BF0542">
        <w:rPr>
          <w:rFonts w:ascii="Arial" w:eastAsia="宋体" w:hAnsi="Arial" w:cs="Arial"/>
          <w:iCs/>
          <w:kern w:val="0"/>
          <w:sz w:val="24"/>
          <w:szCs w:val="24"/>
        </w:rPr>
        <w:t xml:space="preserve"> International Airport (PVG)</w:t>
      </w:r>
      <w:r w:rsidR="00BF0542">
        <w:rPr>
          <w:rFonts w:ascii="Arial" w:eastAsia="宋体" w:hAnsi="Arial" w:cs="Arial"/>
          <w:i/>
          <w:iCs/>
          <w:kern w:val="0"/>
          <w:sz w:val="24"/>
          <w:szCs w:val="24"/>
        </w:rPr>
        <w:t>)</w:t>
      </w:r>
      <w:r w:rsidR="00B10C54">
        <w:rPr>
          <w:rFonts w:ascii="Arial" w:eastAsia="宋体" w:hAnsi="Arial" w:cs="Arial"/>
          <w:iCs/>
          <w:kern w:val="0"/>
          <w:sz w:val="24"/>
          <w:szCs w:val="24"/>
        </w:rPr>
        <w:t>. Please attendees provide your flight information to icbb08@sjtu.edu.cn</w:t>
      </w:r>
      <w:r w:rsidRPr="00DE0D4E">
        <w:rPr>
          <w:rFonts w:ascii="Arial" w:eastAsia="宋体" w:hAnsi="Arial" w:cs="Arial"/>
          <w:i/>
          <w:iCs/>
          <w:kern w:val="0"/>
          <w:sz w:val="24"/>
          <w:szCs w:val="24"/>
        </w:rPr>
        <w:t>.</w:t>
      </w:r>
    </w:p>
    <w:p w14:paraId="05BCCAFC" w14:textId="77777777" w:rsidR="00DE0D4E" w:rsidRPr="00DE0D4E" w:rsidRDefault="00DE0D4E" w:rsidP="00DE0D4E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DE0D4E">
        <w:rPr>
          <w:rFonts w:ascii="Arial" w:eastAsia="宋体" w:hAnsi="Arial" w:cs="Arial"/>
          <w:b/>
          <w:bCs/>
          <w:kern w:val="0"/>
          <w:sz w:val="24"/>
          <w:szCs w:val="24"/>
        </w:rPr>
        <w:t>Scale:</w:t>
      </w:r>
      <w:r w:rsidRPr="00DE0D4E">
        <w:rPr>
          <w:rFonts w:ascii="Arial" w:eastAsia="宋体" w:hAnsi="Arial" w:cs="Arial"/>
          <w:kern w:val="0"/>
          <w:sz w:val="24"/>
          <w:szCs w:val="24"/>
        </w:rPr>
        <w:t xml:space="preserve"> </w:t>
      </w:r>
      <w:r w:rsidR="00B10C54">
        <w:rPr>
          <w:rFonts w:ascii="Arial" w:eastAsia="宋体" w:hAnsi="Arial" w:cs="Arial"/>
          <w:kern w:val="0"/>
          <w:sz w:val="24"/>
          <w:szCs w:val="24"/>
        </w:rPr>
        <w:t>The audience</w:t>
      </w:r>
      <w:r w:rsidRPr="00DE0D4E">
        <w:rPr>
          <w:rFonts w:ascii="Arial" w:eastAsia="宋体" w:hAnsi="Arial" w:cs="Arial"/>
          <w:kern w:val="0"/>
          <w:sz w:val="24"/>
          <w:szCs w:val="24"/>
        </w:rPr>
        <w:t xml:space="preserve"> will be limited to </w:t>
      </w:r>
      <w:r w:rsidR="00B10C54">
        <w:rPr>
          <w:rFonts w:ascii="Arial" w:eastAsia="宋体" w:hAnsi="Arial" w:cs="Arial"/>
          <w:kern w:val="0"/>
          <w:sz w:val="24"/>
          <w:szCs w:val="24"/>
        </w:rPr>
        <w:t>less than</w:t>
      </w:r>
      <w:r w:rsidRPr="00DE0D4E">
        <w:rPr>
          <w:rFonts w:ascii="Arial" w:eastAsia="宋体" w:hAnsi="Arial" w:cs="Arial"/>
          <w:kern w:val="0"/>
          <w:sz w:val="24"/>
          <w:szCs w:val="24"/>
        </w:rPr>
        <w:t xml:space="preserve"> </w:t>
      </w:r>
      <w:r w:rsidR="00B10C54">
        <w:rPr>
          <w:rFonts w:ascii="Arial" w:eastAsia="宋体" w:hAnsi="Arial" w:cs="Arial"/>
          <w:kern w:val="0"/>
          <w:sz w:val="24"/>
          <w:szCs w:val="24"/>
        </w:rPr>
        <w:t>300</w:t>
      </w:r>
      <w:r w:rsidRPr="00DE0D4E">
        <w:rPr>
          <w:rFonts w:ascii="Arial" w:eastAsia="宋体" w:hAnsi="Arial" w:cs="Arial"/>
          <w:kern w:val="0"/>
          <w:sz w:val="24"/>
          <w:szCs w:val="24"/>
        </w:rPr>
        <w:t xml:space="preserve"> participants.</w:t>
      </w:r>
    </w:p>
    <w:p w14:paraId="36C3E456" w14:textId="77777777" w:rsidR="00DE0D4E" w:rsidRPr="00DE0D4E" w:rsidRDefault="00184060" w:rsidP="00DE0D4E">
      <w:pPr>
        <w:widowControl/>
        <w:spacing w:before="100" w:beforeAutospacing="1" w:after="100" w:afterAutospacing="1"/>
        <w:jc w:val="left"/>
        <w:outlineLvl w:val="2"/>
        <w:rPr>
          <w:rFonts w:ascii="Arial" w:eastAsia="宋体" w:hAnsi="Arial" w:cs="Arial"/>
          <w:b/>
          <w:bCs/>
          <w:kern w:val="0"/>
          <w:sz w:val="27"/>
          <w:szCs w:val="27"/>
        </w:rPr>
      </w:pPr>
      <w:r>
        <w:rPr>
          <w:rFonts w:ascii="Arial" w:eastAsia="宋体" w:hAnsi="Arial" w:cs="Arial"/>
          <w:b/>
          <w:bCs/>
          <w:kern w:val="0"/>
          <w:sz w:val="27"/>
          <w:szCs w:val="27"/>
        </w:rPr>
        <w:t>V</w:t>
      </w:r>
      <w:r w:rsidR="00DE0D4E" w:rsidRPr="00DE0D4E">
        <w:rPr>
          <w:rFonts w:ascii="Arial" w:eastAsia="宋体" w:hAnsi="Arial" w:cs="Arial"/>
          <w:b/>
          <w:bCs/>
          <w:kern w:val="0"/>
          <w:sz w:val="27"/>
          <w:szCs w:val="27"/>
        </w:rPr>
        <w:t>. Registration and Fees</w:t>
      </w:r>
    </w:p>
    <w:p w14:paraId="141B9954" w14:textId="77777777" w:rsidR="00DE0D4E" w:rsidRPr="00DE0D4E" w:rsidRDefault="00DE0D4E" w:rsidP="00DE0D4E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DE0D4E">
        <w:rPr>
          <w:rFonts w:ascii="Arial" w:eastAsia="宋体" w:hAnsi="Arial" w:cs="Arial"/>
          <w:b/>
          <w:bCs/>
          <w:kern w:val="0"/>
          <w:sz w:val="24"/>
          <w:szCs w:val="24"/>
        </w:rPr>
        <w:t>Conference Language:</w:t>
      </w:r>
      <w:r w:rsidRPr="00DE0D4E">
        <w:rPr>
          <w:rFonts w:ascii="Arial" w:eastAsia="宋体" w:hAnsi="Arial" w:cs="Arial"/>
          <w:kern w:val="0"/>
          <w:sz w:val="24"/>
          <w:szCs w:val="24"/>
        </w:rPr>
        <w:t xml:space="preserve"> English.</w:t>
      </w:r>
    </w:p>
    <w:p w14:paraId="01D5D614" w14:textId="1C3FB1A0" w:rsidR="00DE0D4E" w:rsidRPr="00DE0D4E" w:rsidRDefault="00DE0D4E" w:rsidP="00DE0D4E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DE0D4E">
        <w:rPr>
          <w:rFonts w:ascii="Arial" w:eastAsia="宋体" w:hAnsi="Arial" w:cs="Arial"/>
          <w:b/>
          <w:bCs/>
          <w:kern w:val="0"/>
          <w:sz w:val="24"/>
          <w:szCs w:val="24"/>
        </w:rPr>
        <w:t>Registration Channels:</w:t>
      </w:r>
      <w:r w:rsidRPr="00DE0D4E">
        <w:rPr>
          <w:rFonts w:ascii="Arial" w:eastAsia="宋体" w:hAnsi="Arial" w:cs="Arial"/>
          <w:kern w:val="0"/>
          <w:sz w:val="24"/>
          <w:szCs w:val="24"/>
        </w:rPr>
        <w:t xml:space="preserve"> Separate channels for domestic and international participants.</w:t>
      </w:r>
    </w:p>
    <w:p w14:paraId="281A70C4" w14:textId="5F1C7476" w:rsidR="00716762" w:rsidRDefault="00DE0D4E" w:rsidP="00DE0D4E">
      <w:pPr>
        <w:widowControl/>
        <w:spacing w:before="100" w:beforeAutospacing="1" w:after="100" w:afterAutospacing="1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DE0D4E">
        <w:rPr>
          <w:rFonts w:ascii="Arial" w:eastAsia="宋体" w:hAnsi="Arial" w:cs="Arial"/>
          <w:b/>
          <w:bCs/>
          <w:kern w:val="0"/>
          <w:sz w:val="24"/>
          <w:szCs w:val="24"/>
        </w:rPr>
        <w:t>R</w:t>
      </w:r>
      <w:r w:rsidR="005E7ACC">
        <w:rPr>
          <w:rFonts w:ascii="Arial" w:eastAsia="宋体" w:hAnsi="Arial" w:cs="Arial"/>
          <w:b/>
          <w:bCs/>
          <w:kern w:val="0"/>
          <w:sz w:val="24"/>
          <w:szCs w:val="24"/>
        </w:rPr>
        <w:t>egistration Fees</w:t>
      </w:r>
      <w:r w:rsidRPr="00DE0D4E">
        <w:rPr>
          <w:rFonts w:ascii="Arial" w:eastAsia="宋体" w:hAnsi="Arial" w:cs="Arial"/>
          <w:b/>
          <w:bCs/>
          <w:kern w:val="0"/>
          <w:sz w:val="24"/>
          <w:szCs w:val="24"/>
        </w:rPr>
        <w:t>:</w:t>
      </w:r>
      <w:r w:rsidRPr="00DE0D4E">
        <w:rPr>
          <w:rFonts w:ascii="Arial" w:eastAsia="宋体" w:hAnsi="Arial" w:cs="Arial"/>
          <w:kern w:val="0"/>
          <w:sz w:val="24"/>
          <w:szCs w:val="24"/>
        </w:rPr>
        <w:t xml:space="preserve"> 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180"/>
        <w:gridCol w:w="3344"/>
        <w:gridCol w:w="1916"/>
      </w:tblGrid>
      <w:tr w:rsidR="00716762" w:rsidRPr="00716762" w14:paraId="5AC3CB7C" w14:textId="77777777" w:rsidTr="00716762">
        <w:trPr>
          <w:trHeight w:val="339"/>
        </w:trPr>
        <w:tc>
          <w:tcPr>
            <w:tcW w:w="2180" w:type="dxa"/>
            <w:hideMark/>
          </w:tcPr>
          <w:p w14:paraId="7A437C60" w14:textId="77777777" w:rsidR="00716762" w:rsidRPr="00716762" w:rsidRDefault="00716762" w:rsidP="00716762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716762">
              <w:rPr>
                <w:rFonts w:ascii="Arial" w:eastAsia="宋体" w:hAnsi="Arial" w:cs="Arial"/>
                <w:kern w:val="0"/>
                <w:sz w:val="24"/>
                <w:szCs w:val="24"/>
              </w:rPr>
              <w:t>Category</w:t>
            </w:r>
          </w:p>
        </w:tc>
        <w:tc>
          <w:tcPr>
            <w:tcW w:w="3344" w:type="dxa"/>
            <w:hideMark/>
          </w:tcPr>
          <w:p w14:paraId="0A077A05" w14:textId="23B602B6" w:rsidR="00716762" w:rsidRPr="00716762" w:rsidRDefault="00716762" w:rsidP="006C1185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716762">
              <w:rPr>
                <w:rFonts w:ascii="Arial" w:eastAsia="宋体" w:hAnsi="Arial" w:cs="Arial"/>
                <w:kern w:val="0"/>
                <w:sz w:val="24"/>
                <w:szCs w:val="24"/>
              </w:rPr>
              <w:t>Early Bird (</w:t>
            </w:r>
            <w:r w:rsidR="005E7ACC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 </w:t>
            </w:r>
            <w:r w:rsidR="006C1185"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March</w:t>
            </w:r>
            <w:r w:rsidR="006C1185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 30</w:t>
            </w:r>
            <w:r w:rsidRPr="00716762">
              <w:rPr>
                <w:rFonts w:ascii="Arial" w:eastAsia="宋体" w:hAnsi="Arial" w:cs="Arial"/>
                <w:kern w:val="0"/>
                <w:sz w:val="24"/>
                <w:szCs w:val="24"/>
              </w:rPr>
              <w:t>, 2026)</w:t>
            </w:r>
          </w:p>
        </w:tc>
        <w:tc>
          <w:tcPr>
            <w:tcW w:w="1916" w:type="dxa"/>
            <w:hideMark/>
          </w:tcPr>
          <w:p w14:paraId="5BE0D121" w14:textId="77777777" w:rsidR="00716762" w:rsidRPr="00716762" w:rsidRDefault="00716762" w:rsidP="00716762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716762">
              <w:rPr>
                <w:rFonts w:ascii="Arial" w:eastAsia="宋体" w:hAnsi="Arial" w:cs="Arial"/>
                <w:kern w:val="0"/>
                <w:sz w:val="24"/>
                <w:szCs w:val="24"/>
              </w:rPr>
              <w:t>Regular/On-site</w:t>
            </w:r>
          </w:p>
        </w:tc>
      </w:tr>
      <w:tr w:rsidR="00716762" w:rsidRPr="00716762" w14:paraId="506CFAA8" w14:textId="77777777" w:rsidTr="00716762">
        <w:trPr>
          <w:trHeight w:val="330"/>
        </w:trPr>
        <w:tc>
          <w:tcPr>
            <w:tcW w:w="2180" w:type="dxa"/>
            <w:hideMark/>
          </w:tcPr>
          <w:p w14:paraId="24622E7D" w14:textId="77777777" w:rsidR="00716762" w:rsidRPr="00716762" w:rsidRDefault="00716762" w:rsidP="00716762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716762">
              <w:rPr>
                <w:rFonts w:ascii="Arial" w:eastAsia="宋体" w:hAnsi="Arial" w:cs="Arial"/>
                <w:kern w:val="0"/>
                <w:sz w:val="24"/>
                <w:szCs w:val="24"/>
              </w:rPr>
              <w:t>Regular Delegate</w:t>
            </w:r>
          </w:p>
        </w:tc>
        <w:tc>
          <w:tcPr>
            <w:tcW w:w="3344" w:type="dxa"/>
            <w:hideMark/>
          </w:tcPr>
          <w:p w14:paraId="659E2E1A" w14:textId="77777777" w:rsidR="00716762" w:rsidRPr="00716762" w:rsidRDefault="00716762" w:rsidP="00716762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716762">
              <w:rPr>
                <w:rFonts w:ascii="Arial" w:eastAsia="宋体" w:hAnsi="Arial" w:cs="Arial"/>
                <w:kern w:val="0"/>
                <w:sz w:val="24"/>
                <w:szCs w:val="24"/>
              </w:rPr>
              <w:t>450 USD</w:t>
            </w:r>
          </w:p>
        </w:tc>
        <w:tc>
          <w:tcPr>
            <w:tcW w:w="1916" w:type="dxa"/>
            <w:hideMark/>
          </w:tcPr>
          <w:p w14:paraId="005B7A3C" w14:textId="77777777" w:rsidR="00716762" w:rsidRPr="00716762" w:rsidRDefault="00716762" w:rsidP="00716762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716762">
              <w:rPr>
                <w:rFonts w:ascii="Arial" w:eastAsia="宋体" w:hAnsi="Arial" w:cs="Arial"/>
                <w:kern w:val="0"/>
                <w:sz w:val="24"/>
                <w:szCs w:val="24"/>
              </w:rPr>
              <w:t>500 USD</w:t>
            </w:r>
          </w:p>
        </w:tc>
      </w:tr>
      <w:tr w:rsidR="00716762" w:rsidRPr="00716762" w14:paraId="7BF99028" w14:textId="77777777" w:rsidTr="00716762">
        <w:trPr>
          <w:trHeight w:val="330"/>
        </w:trPr>
        <w:tc>
          <w:tcPr>
            <w:tcW w:w="2180" w:type="dxa"/>
            <w:hideMark/>
          </w:tcPr>
          <w:p w14:paraId="7FD8D4F9" w14:textId="77777777" w:rsidR="00716762" w:rsidRPr="00716762" w:rsidRDefault="00716762" w:rsidP="00716762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716762">
              <w:rPr>
                <w:rFonts w:ascii="Arial" w:eastAsia="宋体" w:hAnsi="Arial" w:cs="Arial"/>
                <w:kern w:val="0"/>
                <w:sz w:val="24"/>
                <w:szCs w:val="24"/>
              </w:rPr>
              <w:t>Student</w:t>
            </w:r>
          </w:p>
        </w:tc>
        <w:tc>
          <w:tcPr>
            <w:tcW w:w="3344" w:type="dxa"/>
            <w:hideMark/>
          </w:tcPr>
          <w:p w14:paraId="3C6F49CC" w14:textId="77777777" w:rsidR="00716762" w:rsidRPr="00716762" w:rsidRDefault="00716762" w:rsidP="00716762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716762">
              <w:rPr>
                <w:rFonts w:ascii="Arial" w:eastAsia="宋体" w:hAnsi="Arial" w:cs="Arial"/>
                <w:kern w:val="0"/>
                <w:sz w:val="24"/>
                <w:szCs w:val="24"/>
              </w:rPr>
              <w:t>280 USD</w:t>
            </w:r>
          </w:p>
        </w:tc>
        <w:tc>
          <w:tcPr>
            <w:tcW w:w="1916" w:type="dxa"/>
            <w:hideMark/>
          </w:tcPr>
          <w:p w14:paraId="146EDBF9" w14:textId="77777777" w:rsidR="00716762" w:rsidRPr="00716762" w:rsidRDefault="00716762" w:rsidP="00716762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716762">
              <w:rPr>
                <w:rFonts w:ascii="Arial" w:eastAsia="宋体" w:hAnsi="Arial" w:cs="Arial"/>
                <w:kern w:val="0"/>
                <w:sz w:val="24"/>
                <w:szCs w:val="24"/>
              </w:rPr>
              <w:t>300 USD</w:t>
            </w:r>
          </w:p>
        </w:tc>
      </w:tr>
    </w:tbl>
    <w:p w14:paraId="3F28EF51" w14:textId="77777777" w:rsidR="00DE0D4E" w:rsidRPr="00DE0D4E" w:rsidRDefault="00DE0D4E" w:rsidP="00DE0D4E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DE0D4E">
        <w:rPr>
          <w:rFonts w:ascii="Arial" w:eastAsia="宋体" w:hAnsi="Arial" w:cs="Arial"/>
          <w:i/>
          <w:iCs/>
          <w:kern w:val="0"/>
          <w:sz w:val="24"/>
          <w:szCs w:val="24"/>
        </w:rPr>
        <w:t xml:space="preserve">Note: Student status must be valid as of </w:t>
      </w:r>
      <w:r w:rsidR="00B10C54">
        <w:rPr>
          <w:rFonts w:ascii="Arial" w:eastAsia="宋体" w:hAnsi="Arial" w:cs="Arial"/>
          <w:i/>
          <w:iCs/>
          <w:kern w:val="0"/>
          <w:sz w:val="24"/>
          <w:szCs w:val="24"/>
        </w:rPr>
        <w:t>June</w:t>
      </w:r>
      <w:r w:rsidRPr="00DE0D4E">
        <w:rPr>
          <w:rFonts w:ascii="Arial" w:eastAsia="宋体" w:hAnsi="Arial" w:cs="Arial"/>
          <w:i/>
          <w:iCs/>
          <w:kern w:val="0"/>
          <w:sz w:val="24"/>
          <w:szCs w:val="24"/>
        </w:rPr>
        <w:t xml:space="preserve"> 2026.</w:t>
      </w:r>
    </w:p>
    <w:p w14:paraId="2071D56E" w14:textId="77777777" w:rsidR="00DE0D4E" w:rsidRPr="00DE0D4E" w:rsidRDefault="00DE0D4E" w:rsidP="00E971B4">
      <w:pPr>
        <w:widowControl/>
        <w:spacing w:before="100" w:beforeAutospacing="1" w:after="100" w:afterAutospacing="1"/>
        <w:rPr>
          <w:rFonts w:ascii="Arial" w:eastAsia="宋体" w:hAnsi="Arial" w:cs="Arial"/>
          <w:kern w:val="0"/>
          <w:sz w:val="24"/>
          <w:szCs w:val="24"/>
        </w:rPr>
      </w:pPr>
      <w:r w:rsidRPr="00DE0D4E">
        <w:rPr>
          <w:rFonts w:ascii="Arial" w:eastAsia="宋体" w:hAnsi="Arial" w:cs="Arial"/>
          <w:b/>
          <w:bCs/>
          <w:kern w:val="0"/>
          <w:sz w:val="24"/>
          <w:szCs w:val="24"/>
        </w:rPr>
        <w:t>Payment Method:</w:t>
      </w:r>
    </w:p>
    <w:p w14:paraId="4A158D70" w14:textId="77777777" w:rsidR="00E971B4" w:rsidRPr="00E971B4" w:rsidRDefault="00E971B4" w:rsidP="00E971B4">
      <w:pPr>
        <w:widowControl/>
        <w:spacing w:before="100" w:beforeAutospacing="1" w:after="100" w:afterAutospacing="1"/>
        <w:outlineLvl w:val="2"/>
        <w:rPr>
          <w:rFonts w:ascii="Arial" w:eastAsia="宋体" w:hAnsi="Arial" w:cs="Arial"/>
          <w:b/>
          <w:bCs/>
          <w:kern w:val="0"/>
          <w:sz w:val="24"/>
          <w:szCs w:val="24"/>
        </w:rPr>
      </w:pPr>
      <w:r w:rsidRPr="00E971B4">
        <w:rPr>
          <w:rFonts w:ascii="Arial" w:eastAsia="宋体" w:hAnsi="Arial" w:cs="Arial"/>
          <w:b/>
          <w:bCs/>
          <w:kern w:val="0"/>
          <w:sz w:val="24"/>
          <w:szCs w:val="24"/>
        </w:rPr>
        <w:t>1. Online Payment</w:t>
      </w:r>
    </w:p>
    <w:p w14:paraId="37DFEF88" w14:textId="1892B984" w:rsidR="00E971B4" w:rsidRPr="00E971B4" w:rsidRDefault="00E971B4" w:rsidP="006C1185">
      <w:pPr>
        <w:widowControl/>
        <w:spacing w:before="100" w:beforeAutospacing="1" w:after="100" w:afterAutospacing="1"/>
        <w:ind w:firstLineChars="200" w:firstLine="480"/>
        <w:outlineLvl w:val="2"/>
        <w:rPr>
          <w:rFonts w:ascii="Arial" w:eastAsia="宋体" w:hAnsi="Arial" w:cs="Arial"/>
          <w:bCs/>
          <w:kern w:val="0"/>
          <w:sz w:val="24"/>
          <w:szCs w:val="24"/>
        </w:rPr>
      </w:pPr>
      <w:r>
        <w:rPr>
          <w:rFonts w:ascii="Arial" w:eastAsia="宋体" w:hAnsi="Arial" w:cs="Arial"/>
          <w:bCs/>
          <w:kern w:val="0"/>
          <w:sz w:val="24"/>
          <w:szCs w:val="24"/>
        </w:rPr>
        <w:t>P</w:t>
      </w:r>
      <w:r w:rsidRPr="00E971B4">
        <w:rPr>
          <w:rFonts w:ascii="Arial" w:eastAsia="宋体" w:hAnsi="Arial" w:cs="Arial"/>
          <w:bCs/>
          <w:kern w:val="0"/>
          <w:sz w:val="24"/>
          <w:szCs w:val="24"/>
        </w:rPr>
        <w:t>lease</w:t>
      </w:r>
      <w:r>
        <w:rPr>
          <w:rFonts w:ascii="Arial" w:eastAsia="宋体" w:hAnsi="Arial" w:cs="Arial"/>
          <w:bCs/>
          <w:kern w:val="0"/>
          <w:sz w:val="24"/>
          <w:szCs w:val="24"/>
        </w:rPr>
        <w:t xml:space="preserve"> </w:t>
      </w:r>
      <w:r w:rsidRPr="00E971B4">
        <w:rPr>
          <w:rFonts w:ascii="Arial" w:eastAsia="宋体" w:hAnsi="Arial" w:cs="Arial"/>
          <w:bCs/>
          <w:kern w:val="0"/>
          <w:sz w:val="24"/>
          <w:szCs w:val="24"/>
        </w:rPr>
        <w:t>transfe</w:t>
      </w:r>
      <w:r>
        <w:rPr>
          <w:rFonts w:ascii="Arial" w:eastAsia="宋体" w:hAnsi="Arial" w:cs="Arial" w:hint="eastAsia"/>
          <w:bCs/>
          <w:kern w:val="0"/>
          <w:sz w:val="24"/>
          <w:szCs w:val="24"/>
        </w:rPr>
        <w:t>r</w:t>
      </w:r>
      <w:r w:rsidRPr="00E971B4">
        <w:rPr>
          <w:rFonts w:ascii="Arial" w:eastAsia="宋体" w:hAnsi="Arial" w:cs="Arial"/>
          <w:bCs/>
          <w:kern w:val="0"/>
          <w:sz w:val="24"/>
          <w:szCs w:val="24"/>
        </w:rPr>
        <w:t xml:space="preserve"> the cor</w:t>
      </w:r>
      <w:r w:rsidR="006C1185">
        <w:rPr>
          <w:rFonts w:ascii="Arial" w:eastAsia="宋体" w:hAnsi="Arial" w:cs="Arial"/>
          <w:bCs/>
          <w:kern w:val="0"/>
          <w:sz w:val="24"/>
          <w:szCs w:val="24"/>
        </w:rPr>
        <w:t>r</w:t>
      </w:r>
      <w:r w:rsidRPr="00E971B4">
        <w:rPr>
          <w:rFonts w:ascii="Arial" w:eastAsia="宋体" w:hAnsi="Arial" w:cs="Arial"/>
          <w:bCs/>
          <w:kern w:val="0"/>
          <w:sz w:val="24"/>
          <w:szCs w:val="24"/>
        </w:rPr>
        <w:t>esponding</w:t>
      </w:r>
      <w:r>
        <w:rPr>
          <w:rFonts w:ascii="Arial" w:eastAsia="宋体" w:hAnsi="Arial" w:cs="Arial"/>
          <w:bCs/>
          <w:kern w:val="0"/>
          <w:sz w:val="24"/>
          <w:szCs w:val="24"/>
        </w:rPr>
        <w:t xml:space="preserve"> </w:t>
      </w:r>
      <w:r w:rsidRPr="00E971B4">
        <w:rPr>
          <w:rFonts w:ascii="Arial" w:eastAsia="宋体" w:hAnsi="Arial" w:cs="Arial"/>
          <w:bCs/>
          <w:kern w:val="0"/>
          <w:sz w:val="24"/>
          <w:szCs w:val="24"/>
        </w:rPr>
        <w:t>conferen</w:t>
      </w:r>
      <w:r>
        <w:rPr>
          <w:rFonts w:ascii="Arial" w:eastAsia="宋体" w:hAnsi="Arial" w:cs="Arial"/>
          <w:bCs/>
          <w:kern w:val="0"/>
          <w:sz w:val="24"/>
          <w:szCs w:val="24"/>
        </w:rPr>
        <w:t>c</w:t>
      </w:r>
      <w:r w:rsidRPr="00E971B4">
        <w:rPr>
          <w:rFonts w:ascii="Arial" w:eastAsia="宋体" w:hAnsi="Arial" w:cs="Arial"/>
          <w:bCs/>
          <w:kern w:val="0"/>
          <w:sz w:val="24"/>
          <w:szCs w:val="24"/>
        </w:rPr>
        <w:t>e</w:t>
      </w:r>
      <w:r>
        <w:rPr>
          <w:rFonts w:ascii="Arial" w:eastAsia="宋体" w:hAnsi="Arial" w:cs="Arial"/>
          <w:bCs/>
          <w:kern w:val="0"/>
          <w:sz w:val="24"/>
          <w:szCs w:val="24"/>
        </w:rPr>
        <w:t xml:space="preserve"> </w:t>
      </w:r>
      <w:r w:rsidRPr="00E971B4">
        <w:rPr>
          <w:rFonts w:ascii="Arial" w:eastAsia="宋体" w:hAnsi="Arial" w:cs="Arial"/>
          <w:bCs/>
          <w:kern w:val="0"/>
          <w:sz w:val="24"/>
          <w:szCs w:val="24"/>
        </w:rPr>
        <w:t>fe</w:t>
      </w:r>
      <w:r>
        <w:rPr>
          <w:rFonts w:ascii="Arial" w:eastAsia="宋体" w:hAnsi="Arial" w:cs="Arial"/>
          <w:bCs/>
          <w:kern w:val="0"/>
          <w:sz w:val="24"/>
          <w:szCs w:val="24"/>
        </w:rPr>
        <w:t xml:space="preserve">e </w:t>
      </w:r>
      <w:r w:rsidRPr="00E971B4">
        <w:rPr>
          <w:rFonts w:ascii="Arial" w:eastAsia="宋体" w:hAnsi="Arial" w:cs="Arial"/>
          <w:bCs/>
          <w:kern w:val="0"/>
          <w:sz w:val="24"/>
          <w:szCs w:val="24"/>
        </w:rPr>
        <w:t>to</w:t>
      </w:r>
      <w:r>
        <w:rPr>
          <w:rFonts w:ascii="Arial" w:eastAsia="宋体" w:hAnsi="Arial" w:cs="Arial"/>
          <w:bCs/>
          <w:kern w:val="0"/>
          <w:sz w:val="24"/>
          <w:szCs w:val="24"/>
        </w:rPr>
        <w:t xml:space="preserve"> </w:t>
      </w:r>
      <w:r w:rsidRPr="00E971B4">
        <w:rPr>
          <w:rFonts w:ascii="Arial" w:eastAsia="宋体" w:hAnsi="Arial" w:cs="Arial"/>
          <w:bCs/>
          <w:kern w:val="0"/>
          <w:sz w:val="24"/>
          <w:szCs w:val="24"/>
        </w:rPr>
        <w:t>the a</w:t>
      </w:r>
      <w:r w:rsidR="00B10C54">
        <w:rPr>
          <w:rFonts w:ascii="Arial" w:eastAsia="宋体" w:hAnsi="Arial" w:cs="Arial"/>
          <w:bCs/>
          <w:kern w:val="0"/>
          <w:sz w:val="24"/>
          <w:szCs w:val="24"/>
        </w:rPr>
        <w:t>c</w:t>
      </w:r>
      <w:r w:rsidRPr="00E971B4">
        <w:rPr>
          <w:rFonts w:ascii="Arial" w:eastAsia="宋体" w:hAnsi="Arial" w:cs="Arial"/>
          <w:bCs/>
          <w:kern w:val="0"/>
          <w:sz w:val="24"/>
          <w:szCs w:val="24"/>
        </w:rPr>
        <w:t>count below by bank</w:t>
      </w:r>
      <w:r>
        <w:rPr>
          <w:rFonts w:ascii="Arial" w:eastAsia="宋体" w:hAnsi="Arial" w:cs="Arial"/>
          <w:bCs/>
          <w:kern w:val="0"/>
          <w:sz w:val="24"/>
          <w:szCs w:val="24"/>
        </w:rPr>
        <w:t xml:space="preserve"> </w:t>
      </w:r>
      <w:r w:rsidRPr="00E971B4">
        <w:rPr>
          <w:rFonts w:ascii="Arial" w:eastAsia="宋体" w:hAnsi="Arial" w:cs="Arial"/>
          <w:bCs/>
          <w:kern w:val="0"/>
          <w:sz w:val="24"/>
          <w:szCs w:val="24"/>
        </w:rPr>
        <w:t>trans</w:t>
      </w:r>
      <w:r>
        <w:rPr>
          <w:rFonts w:ascii="Arial" w:eastAsia="宋体" w:hAnsi="Arial" w:cs="Arial"/>
          <w:bCs/>
          <w:kern w:val="0"/>
          <w:sz w:val="24"/>
          <w:szCs w:val="24"/>
        </w:rPr>
        <w:t>fer</w:t>
      </w:r>
      <w:r w:rsidRPr="00E971B4">
        <w:rPr>
          <w:rFonts w:ascii="Arial" w:eastAsia="宋体" w:hAnsi="Arial" w:cs="Arial"/>
          <w:bCs/>
          <w:kern w:val="0"/>
          <w:sz w:val="24"/>
          <w:szCs w:val="24"/>
        </w:rPr>
        <w:t xml:space="preserve"> and make</w:t>
      </w:r>
      <w:r>
        <w:rPr>
          <w:rFonts w:ascii="Arial" w:eastAsia="宋体" w:hAnsi="Arial" w:cs="Arial"/>
          <w:bCs/>
          <w:kern w:val="0"/>
          <w:sz w:val="24"/>
          <w:szCs w:val="24"/>
        </w:rPr>
        <w:t xml:space="preserve"> </w:t>
      </w:r>
      <w:r w:rsidRPr="00E971B4">
        <w:rPr>
          <w:rFonts w:ascii="Arial" w:eastAsia="宋体" w:hAnsi="Arial" w:cs="Arial"/>
          <w:bCs/>
          <w:kern w:val="0"/>
          <w:sz w:val="24"/>
          <w:szCs w:val="24"/>
        </w:rPr>
        <w:t>sure</w:t>
      </w:r>
      <w:r>
        <w:rPr>
          <w:rFonts w:ascii="Arial" w:eastAsia="宋体" w:hAnsi="Arial" w:cs="Arial"/>
          <w:bCs/>
          <w:kern w:val="0"/>
          <w:sz w:val="24"/>
          <w:szCs w:val="24"/>
        </w:rPr>
        <w:t xml:space="preserve"> </w:t>
      </w:r>
      <w:r w:rsidRPr="00E971B4">
        <w:rPr>
          <w:rFonts w:ascii="Arial" w:eastAsia="宋体" w:hAnsi="Arial" w:cs="Arial"/>
          <w:bCs/>
          <w:kern w:val="0"/>
          <w:sz w:val="24"/>
          <w:szCs w:val="24"/>
        </w:rPr>
        <w:t>to</w:t>
      </w:r>
      <w:r>
        <w:rPr>
          <w:rFonts w:ascii="Arial" w:eastAsia="宋体" w:hAnsi="Arial" w:cs="Arial"/>
          <w:bCs/>
          <w:kern w:val="0"/>
          <w:sz w:val="24"/>
          <w:szCs w:val="24"/>
        </w:rPr>
        <w:t xml:space="preserve"> </w:t>
      </w:r>
      <w:r w:rsidRPr="00E971B4">
        <w:rPr>
          <w:rFonts w:ascii="Arial" w:eastAsia="宋体" w:hAnsi="Arial" w:cs="Arial"/>
          <w:bCs/>
          <w:kern w:val="0"/>
          <w:sz w:val="24"/>
          <w:szCs w:val="24"/>
        </w:rPr>
        <w:t>includ</w:t>
      </w:r>
      <w:r>
        <w:rPr>
          <w:rFonts w:ascii="Arial" w:eastAsia="宋体" w:hAnsi="Arial" w:cs="Arial"/>
          <w:bCs/>
          <w:kern w:val="0"/>
          <w:sz w:val="24"/>
          <w:szCs w:val="24"/>
        </w:rPr>
        <w:t>e</w:t>
      </w:r>
      <w:r w:rsidRPr="00E971B4">
        <w:rPr>
          <w:rFonts w:ascii="Arial" w:eastAsia="宋体" w:hAnsi="Arial" w:cs="Arial"/>
          <w:bCs/>
          <w:kern w:val="0"/>
          <w:sz w:val="24"/>
          <w:szCs w:val="24"/>
        </w:rPr>
        <w:t xml:space="preserve"> your unique</w:t>
      </w:r>
      <w:r>
        <w:rPr>
          <w:rFonts w:ascii="Arial" w:eastAsia="宋体" w:hAnsi="Arial" w:cs="Arial"/>
          <w:bCs/>
          <w:kern w:val="0"/>
          <w:sz w:val="24"/>
          <w:szCs w:val="24"/>
        </w:rPr>
        <w:t xml:space="preserve"> </w:t>
      </w:r>
      <w:r w:rsidRPr="00E971B4">
        <w:rPr>
          <w:rFonts w:ascii="Arial" w:eastAsia="宋体" w:hAnsi="Arial" w:cs="Arial"/>
          <w:bCs/>
          <w:kern w:val="0"/>
          <w:sz w:val="24"/>
          <w:szCs w:val="24"/>
        </w:rPr>
        <w:t>username on this website in</w:t>
      </w:r>
      <w:r>
        <w:rPr>
          <w:rFonts w:ascii="Arial" w:eastAsia="宋体" w:hAnsi="Arial" w:cs="Arial"/>
          <w:bCs/>
          <w:kern w:val="0"/>
          <w:sz w:val="24"/>
          <w:szCs w:val="24"/>
        </w:rPr>
        <w:t xml:space="preserve"> </w:t>
      </w:r>
      <w:r w:rsidRPr="00E971B4">
        <w:rPr>
          <w:rFonts w:ascii="Arial" w:eastAsia="宋体" w:hAnsi="Arial" w:cs="Arial"/>
          <w:bCs/>
          <w:kern w:val="0"/>
          <w:sz w:val="24"/>
          <w:szCs w:val="24"/>
        </w:rPr>
        <w:t>the transfer remarks</w:t>
      </w:r>
      <w:r>
        <w:rPr>
          <w:rFonts w:ascii="Arial" w:eastAsia="宋体" w:hAnsi="Arial" w:cs="Arial"/>
          <w:bCs/>
          <w:kern w:val="0"/>
          <w:sz w:val="24"/>
          <w:szCs w:val="24"/>
        </w:rPr>
        <w:t>.</w:t>
      </w:r>
    </w:p>
    <w:p w14:paraId="24F51930" w14:textId="77777777" w:rsidR="00E971B4" w:rsidRPr="00E971B4" w:rsidRDefault="00E971B4" w:rsidP="0077012B">
      <w:pPr>
        <w:widowControl/>
        <w:outlineLvl w:val="2"/>
        <w:rPr>
          <w:rFonts w:ascii="Arial" w:eastAsia="宋体" w:hAnsi="Arial" w:cs="Arial"/>
          <w:bCs/>
          <w:kern w:val="0"/>
          <w:sz w:val="24"/>
          <w:szCs w:val="24"/>
        </w:rPr>
      </w:pPr>
      <w:r w:rsidRPr="00E971B4">
        <w:rPr>
          <w:rFonts w:ascii="Arial" w:eastAsia="宋体" w:hAnsi="Arial" w:cs="Arial"/>
          <w:bCs/>
          <w:kern w:val="0"/>
          <w:sz w:val="24"/>
          <w:szCs w:val="24"/>
        </w:rPr>
        <w:t>Beneficiary: Shanghai Society for Plant Pathology</w:t>
      </w:r>
    </w:p>
    <w:p w14:paraId="69D405AD" w14:textId="77777777" w:rsidR="00E971B4" w:rsidRPr="00E971B4" w:rsidRDefault="00E971B4" w:rsidP="0077012B">
      <w:pPr>
        <w:widowControl/>
        <w:outlineLvl w:val="2"/>
        <w:rPr>
          <w:rFonts w:ascii="Arial" w:eastAsia="宋体" w:hAnsi="Arial" w:cs="Arial"/>
          <w:bCs/>
          <w:kern w:val="0"/>
          <w:sz w:val="24"/>
          <w:szCs w:val="24"/>
        </w:rPr>
      </w:pPr>
      <w:r w:rsidRPr="00E971B4">
        <w:rPr>
          <w:rFonts w:ascii="Arial" w:eastAsia="宋体" w:hAnsi="Arial" w:cs="Arial"/>
          <w:bCs/>
          <w:kern w:val="0"/>
          <w:sz w:val="24"/>
          <w:szCs w:val="24"/>
        </w:rPr>
        <w:t>Swift Code: ABOCCNBJ090</w:t>
      </w:r>
    </w:p>
    <w:p w14:paraId="05EAA361" w14:textId="77777777" w:rsidR="00E971B4" w:rsidRPr="00E971B4" w:rsidRDefault="00E971B4" w:rsidP="0077012B">
      <w:pPr>
        <w:widowControl/>
        <w:outlineLvl w:val="2"/>
        <w:rPr>
          <w:rFonts w:ascii="Arial" w:eastAsia="宋体" w:hAnsi="Arial" w:cs="Arial"/>
          <w:bCs/>
          <w:kern w:val="0"/>
          <w:sz w:val="24"/>
          <w:szCs w:val="24"/>
        </w:rPr>
      </w:pPr>
      <w:r w:rsidRPr="00E971B4">
        <w:rPr>
          <w:rFonts w:ascii="Arial" w:eastAsia="宋体" w:hAnsi="Arial" w:cs="Arial"/>
          <w:bCs/>
          <w:kern w:val="0"/>
          <w:sz w:val="24"/>
          <w:szCs w:val="24"/>
        </w:rPr>
        <w:t>Name of Bank: AGRICULTURAL BANK OF CHINA SHANGHAI BRANCH</w:t>
      </w:r>
    </w:p>
    <w:p w14:paraId="158A7870" w14:textId="77777777" w:rsidR="00E971B4" w:rsidRPr="00E971B4" w:rsidRDefault="00E971B4" w:rsidP="0077012B">
      <w:pPr>
        <w:widowControl/>
        <w:outlineLvl w:val="2"/>
        <w:rPr>
          <w:rFonts w:ascii="Arial" w:eastAsia="宋体" w:hAnsi="Arial" w:cs="Arial"/>
          <w:bCs/>
          <w:kern w:val="0"/>
          <w:sz w:val="24"/>
          <w:szCs w:val="24"/>
        </w:rPr>
      </w:pPr>
      <w:r w:rsidRPr="00E971B4">
        <w:rPr>
          <w:rFonts w:ascii="Arial" w:eastAsia="宋体" w:hAnsi="Arial" w:cs="Arial"/>
          <w:bCs/>
          <w:kern w:val="0"/>
          <w:sz w:val="24"/>
          <w:szCs w:val="24"/>
        </w:rPr>
        <w:t>Bank address: NO.209 WEST TIANSHAN RD CHANGNING SHANGHAI CHINA</w:t>
      </w:r>
    </w:p>
    <w:p w14:paraId="7C3B1D00" w14:textId="6DBD7494" w:rsidR="00E971B4" w:rsidRPr="00E971B4" w:rsidRDefault="006C1185" w:rsidP="0077012B">
      <w:pPr>
        <w:widowControl/>
        <w:outlineLvl w:val="2"/>
        <w:rPr>
          <w:rFonts w:ascii="Arial" w:eastAsia="宋体" w:hAnsi="Arial" w:cs="Arial"/>
          <w:bCs/>
          <w:kern w:val="0"/>
          <w:sz w:val="24"/>
          <w:szCs w:val="24"/>
        </w:rPr>
      </w:pPr>
      <w:r>
        <w:rPr>
          <w:rFonts w:ascii="Arial" w:eastAsia="宋体" w:hAnsi="Arial" w:cs="Arial"/>
          <w:bCs/>
          <w:kern w:val="0"/>
          <w:sz w:val="24"/>
          <w:szCs w:val="24"/>
        </w:rPr>
        <w:t>A</w:t>
      </w:r>
      <w:r w:rsidR="00E971B4" w:rsidRPr="00E971B4">
        <w:rPr>
          <w:rFonts w:ascii="Arial" w:eastAsia="宋体" w:hAnsi="Arial" w:cs="Arial"/>
          <w:bCs/>
          <w:kern w:val="0"/>
          <w:sz w:val="24"/>
          <w:szCs w:val="24"/>
        </w:rPr>
        <w:t>ccount number: EUR(09430550800001625) GBP(09430550100001624) USD(09430550300001623)</w:t>
      </w:r>
    </w:p>
    <w:p w14:paraId="02D491AC" w14:textId="3D988E82" w:rsidR="00E971B4" w:rsidRPr="00E971B4" w:rsidRDefault="00E971B4" w:rsidP="006C1185">
      <w:pPr>
        <w:widowControl/>
        <w:spacing w:before="100" w:beforeAutospacing="1" w:after="100" w:afterAutospacing="1"/>
        <w:ind w:firstLineChars="200" w:firstLine="480"/>
        <w:outlineLvl w:val="2"/>
        <w:rPr>
          <w:rFonts w:ascii="Arial" w:eastAsia="宋体" w:hAnsi="Arial" w:cs="Arial"/>
          <w:bCs/>
          <w:kern w:val="0"/>
          <w:sz w:val="24"/>
          <w:szCs w:val="24"/>
        </w:rPr>
      </w:pPr>
      <w:r w:rsidRPr="00E971B4">
        <w:rPr>
          <w:rFonts w:ascii="Arial" w:eastAsia="宋体" w:hAnsi="Arial" w:cs="Arial"/>
          <w:bCs/>
          <w:kern w:val="0"/>
          <w:sz w:val="24"/>
          <w:szCs w:val="24"/>
        </w:rPr>
        <w:t>Please use the co</w:t>
      </w:r>
      <w:r w:rsidR="00184060">
        <w:rPr>
          <w:rFonts w:ascii="Arial" w:eastAsia="宋体" w:hAnsi="Arial" w:cs="Arial" w:hint="eastAsia"/>
          <w:bCs/>
          <w:kern w:val="0"/>
          <w:sz w:val="24"/>
          <w:szCs w:val="24"/>
        </w:rPr>
        <w:t>r</w:t>
      </w:r>
      <w:r w:rsidRPr="00E971B4">
        <w:rPr>
          <w:rFonts w:ascii="Arial" w:eastAsia="宋体" w:hAnsi="Arial" w:cs="Arial"/>
          <w:bCs/>
          <w:kern w:val="0"/>
          <w:sz w:val="24"/>
          <w:szCs w:val="24"/>
        </w:rPr>
        <w:t>responding account according to the cur</w:t>
      </w:r>
      <w:r w:rsidR="00184060">
        <w:rPr>
          <w:rFonts w:ascii="Arial" w:eastAsia="宋体" w:hAnsi="Arial" w:cs="Arial"/>
          <w:bCs/>
          <w:kern w:val="0"/>
          <w:sz w:val="24"/>
          <w:szCs w:val="24"/>
        </w:rPr>
        <w:t>r</w:t>
      </w:r>
      <w:r w:rsidRPr="00E971B4">
        <w:rPr>
          <w:rFonts w:ascii="Arial" w:eastAsia="宋体" w:hAnsi="Arial" w:cs="Arial"/>
          <w:bCs/>
          <w:kern w:val="0"/>
          <w:sz w:val="24"/>
          <w:szCs w:val="24"/>
        </w:rPr>
        <w:t>ency of payment. If</w:t>
      </w:r>
      <w:r>
        <w:rPr>
          <w:rFonts w:ascii="Arial" w:eastAsia="宋体" w:hAnsi="Arial" w:cs="Arial"/>
          <w:bCs/>
          <w:kern w:val="0"/>
          <w:sz w:val="24"/>
          <w:szCs w:val="24"/>
        </w:rPr>
        <w:t xml:space="preserve"> </w:t>
      </w:r>
      <w:r w:rsidRPr="00E971B4">
        <w:rPr>
          <w:rFonts w:ascii="Arial" w:eastAsia="宋体" w:hAnsi="Arial" w:cs="Arial"/>
          <w:bCs/>
          <w:kern w:val="0"/>
          <w:sz w:val="24"/>
          <w:szCs w:val="24"/>
        </w:rPr>
        <w:t>you have any payment related questions, please send an</w:t>
      </w:r>
      <w:r>
        <w:rPr>
          <w:rFonts w:ascii="Arial" w:eastAsia="宋体" w:hAnsi="Arial" w:cs="Arial"/>
          <w:bCs/>
          <w:kern w:val="0"/>
          <w:sz w:val="24"/>
          <w:szCs w:val="24"/>
        </w:rPr>
        <w:t xml:space="preserve"> </w:t>
      </w:r>
      <w:r w:rsidRPr="00E971B4">
        <w:rPr>
          <w:rFonts w:ascii="Arial" w:eastAsia="宋体" w:hAnsi="Arial" w:cs="Arial"/>
          <w:bCs/>
          <w:kern w:val="0"/>
          <w:sz w:val="24"/>
          <w:szCs w:val="24"/>
        </w:rPr>
        <w:t>ema</w:t>
      </w:r>
      <w:r w:rsidR="00184060">
        <w:rPr>
          <w:rFonts w:ascii="Arial" w:eastAsia="宋体" w:hAnsi="Arial" w:cs="Arial"/>
          <w:bCs/>
          <w:kern w:val="0"/>
          <w:sz w:val="24"/>
          <w:szCs w:val="24"/>
        </w:rPr>
        <w:t>i</w:t>
      </w:r>
      <w:r w:rsidRPr="00E971B4">
        <w:rPr>
          <w:rFonts w:ascii="Arial" w:eastAsia="宋体" w:hAnsi="Arial" w:cs="Arial"/>
          <w:bCs/>
          <w:kern w:val="0"/>
          <w:sz w:val="24"/>
          <w:szCs w:val="24"/>
        </w:rPr>
        <w:t>l</w:t>
      </w:r>
      <w:r>
        <w:rPr>
          <w:rFonts w:ascii="Arial" w:eastAsia="宋体" w:hAnsi="Arial" w:cs="Arial"/>
          <w:bCs/>
          <w:kern w:val="0"/>
          <w:sz w:val="24"/>
          <w:szCs w:val="24"/>
        </w:rPr>
        <w:t xml:space="preserve"> </w:t>
      </w:r>
      <w:r w:rsidRPr="00E971B4">
        <w:rPr>
          <w:rFonts w:ascii="Arial" w:eastAsia="宋体" w:hAnsi="Arial" w:cs="Arial"/>
          <w:bCs/>
          <w:kern w:val="0"/>
          <w:sz w:val="24"/>
          <w:szCs w:val="24"/>
        </w:rPr>
        <w:t>to (</w:t>
      </w:r>
      <w:r w:rsidR="00D52EAC" w:rsidRPr="00D52EAC">
        <w:rPr>
          <w:rFonts w:ascii="Arial" w:eastAsia="宋体" w:hAnsi="Arial" w:cs="Arial"/>
          <w:bCs/>
          <w:kern w:val="0"/>
          <w:sz w:val="24"/>
          <w:szCs w:val="24"/>
        </w:rPr>
        <w:t>icbb08@sjtu.edu.cn</w:t>
      </w:r>
      <w:r w:rsidRPr="00E971B4">
        <w:rPr>
          <w:rFonts w:ascii="Arial" w:eastAsia="宋体" w:hAnsi="Arial" w:cs="Arial"/>
          <w:bCs/>
          <w:kern w:val="0"/>
          <w:sz w:val="24"/>
          <w:szCs w:val="24"/>
        </w:rPr>
        <w:t>)</w:t>
      </w:r>
    </w:p>
    <w:p w14:paraId="2FE532F3" w14:textId="77777777" w:rsidR="00E971B4" w:rsidRPr="00E971B4" w:rsidRDefault="00E971B4" w:rsidP="00E971B4">
      <w:pPr>
        <w:widowControl/>
        <w:spacing w:before="100" w:beforeAutospacing="1" w:after="100" w:afterAutospacing="1"/>
        <w:outlineLvl w:val="2"/>
        <w:rPr>
          <w:rFonts w:ascii="Arial" w:eastAsia="宋体" w:hAnsi="Arial" w:cs="Arial"/>
          <w:b/>
          <w:bCs/>
          <w:kern w:val="0"/>
          <w:sz w:val="24"/>
          <w:szCs w:val="24"/>
        </w:rPr>
      </w:pPr>
      <w:r w:rsidRPr="00E971B4">
        <w:rPr>
          <w:rFonts w:ascii="Arial" w:eastAsia="宋体" w:hAnsi="Arial" w:cs="Arial"/>
          <w:b/>
          <w:bCs/>
          <w:kern w:val="0"/>
          <w:sz w:val="24"/>
          <w:szCs w:val="24"/>
        </w:rPr>
        <w:t>2.On-site Payment</w:t>
      </w:r>
    </w:p>
    <w:p w14:paraId="06E0685A" w14:textId="30AFB38F" w:rsidR="00E971B4" w:rsidRDefault="00E971B4" w:rsidP="006C1185">
      <w:pPr>
        <w:widowControl/>
        <w:spacing w:before="100" w:beforeAutospacing="1" w:after="100" w:afterAutospacing="1"/>
        <w:ind w:firstLineChars="200" w:firstLine="480"/>
        <w:outlineLvl w:val="2"/>
        <w:rPr>
          <w:rFonts w:ascii="Arial" w:eastAsia="宋体" w:hAnsi="Arial" w:cs="Arial"/>
          <w:bCs/>
          <w:kern w:val="0"/>
          <w:sz w:val="24"/>
          <w:szCs w:val="24"/>
        </w:rPr>
      </w:pPr>
      <w:r w:rsidRPr="00E971B4">
        <w:rPr>
          <w:rFonts w:ascii="Arial" w:eastAsia="宋体" w:hAnsi="Arial" w:cs="Arial"/>
          <w:bCs/>
          <w:kern w:val="0"/>
          <w:sz w:val="24"/>
          <w:szCs w:val="24"/>
        </w:rPr>
        <w:lastRenderedPageBreak/>
        <w:t>If you prefer to make an on-site payment,</w:t>
      </w:r>
      <w:r w:rsidR="00184060">
        <w:rPr>
          <w:rFonts w:ascii="Arial" w:eastAsia="宋体" w:hAnsi="Arial" w:cs="Arial"/>
          <w:bCs/>
          <w:kern w:val="0"/>
          <w:sz w:val="24"/>
          <w:szCs w:val="24"/>
        </w:rPr>
        <w:t xml:space="preserve"> </w:t>
      </w:r>
      <w:r w:rsidR="00184060">
        <w:rPr>
          <w:rFonts w:ascii="Arial" w:eastAsia="宋体" w:hAnsi="Arial" w:cs="Arial" w:hint="eastAsia"/>
          <w:bCs/>
          <w:kern w:val="0"/>
          <w:sz w:val="24"/>
          <w:szCs w:val="24"/>
        </w:rPr>
        <w:t>participants</w:t>
      </w:r>
      <w:r w:rsidRPr="00E971B4">
        <w:rPr>
          <w:rFonts w:ascii="Arial" w:eastAsia="宋体" w:hAnsi="Arial" w:cs="Arial"/>
          <w:bCs/>
          <w:kern w:val="0"/>
          <w:sz w:val="24"/>
          <w:szCs w:val="24"/>
        </w:rPr>
        <w:t xml:space="preserve"> may bring credit card</w:t>
      </w:r>
      <w:r w:rsidR="00184060">
        <w:rPr>
          <w:rFonts w:ascii="Arial" w:eastAsia="宋体" w:hAnsi="Arial" w:cs="Arial"/>
          <w:bCs/>
          <w:kern w:val="0"/>
          <w:sz w:val="24"/>
          <w:szCs w:val="24"/>
        </w:rPr>
        <w:t>s</w:t>
      </w:r>
      <w:r w:rsidRPr="00E971B4">
        <w:rPr>
          <w:rFonts w:ascii="Arial" w:eastAsia="宋体" w:hAnsi="Arial" w:cs="Arial"/>
          <w:bCs/>
          <w:kern w:val="0"/>
          <w:sz w:val="24"/>
          <w:szCs w:val="24"/>
        </w:rPr>
        <w:t xml:space="preserve"> and pay at the conference venue using a POS machine </w:t>
      </w:r>
      <w:r w:rsidR="006C1185">
        <w:rPr>
          <w:rFonts w:ascii="Arial" w:eastAsia="宋体" w:hAnsi="Arial" w:cs="Arial"/>
          <w:bCs/>
          <w:kern w:val="0"/>
          <w:sz w:val="24"/>
          <w:szCs w:val="24"/>
        </w:rPr>
        <w:t>on the registration day (June 11</w:t>
      </w:r>
      <w:r w:rsidR="006C1185">
        <w:rPr>
          <w:rFonts w:ascii="Arial" w:eastAsia="宋体" w:hAnsi="Arial" w:cs="Arial" w:hint="eastAsia"/>
          <w:bCs/>
          <w:kern w:val="0"/>
          <w:sz w:val="24"/>
          <w:szCs w:val="24"/>
        </w:rPr>
        <w:t>，</w:t>
      </w:r>
      <w:r w:rsidR="006C1185">
        <w:rPr>
          <w:rFonts w:ascii="Arial" w:eastAsia="宋体" w:hAnsi="Arial" w:cs="Arial" w:hint="eastAsia"/>
          <w:bCs/>
          <w:kern w:val="0"/>
          <w:sz w:val="24"/>
          <w:szCs w:val="24"/>
        </w:rPr>
        <w:t>2</w:t>
      </w:r>
      <w:r w:rsidR="006C1185">
        <w:rPr>
          <w:rFonts w:ascii="Arial" w:eastAsia="宋体" w:hAnsi="Arial" w:cs="Arial"/>
          <w:bCs/>
          <w:kern w:val="0"/>
          <w:sz w:val="24"/>
          <w:szCs w:val="24"/>
        </w:rPr>
        <w:t>026</w:t>
      </w:r>
      <w:r w:rsidR="006C1185">
        <w:rPr>
          <w:rFonts w:ascii="Arial" w:eastAsia="宋体" w:hAnsi="Arial" w:cs="Arial" w:hint="eastAsia"/>
          <w:bCs/>
          <w:kern w:val="0"/>
          <w:sz w:val="24"/>
          <w:szCs w:val="24"/>
        </w:rPr>
        <w:t>)</w:t>
      </w:r>
      <w:r w:rsidR="00184060">
        <w:rPr>
          <w:rFonts w:ascii="Arial" w:eastAsia="宋体" w:hAnsi="Arial" w:cs="Arial"/>
          <w:bCs/>
          <w:kern w:val="0"/>
          <w:sz w:val="24"/>
          <w:szCs w:val="24"/>
        </w:rPr>
        <w:t>.</w:t>
      </w:r>
    </w:p>
    <w:p w14:paraId="6A100787" w14:textId="77777777" w:rsidR="00DE0D4E" w:rsidRPr="00E971B4" w:rsidRDefault="00184060" w:rsidP="00E971B4">
      <w:pPr>
        <w:widowControl/>
        <w:spacing w:before="100" w:beforeAutospacing="1" w:after="100" w:afterAutospacing="1"/>
        <w:jc w:val="left"/>
        <w:outlineLvl w:val="2"/>
        <w:rPr>
          <w:rFonts w:ascii="Arial" w:eastAsia="宋体" w:hAnsi="Arial" w:cs="Arial"/>
          <w:bCs/>
          <w:kern w:val="0"/>
          <w:sz w:val="27"/>
          <w:szCs w:val="27"/>
        </w:rPr>
      </w:pPr>
      <w:r>
        <w:rPr>
          <w:rFonts w:ascii="Arial" w:eastAsia="宋体" w:hAnsi="Arial" w:cs="Arial"/>
          <w:b/>
          <w:bCs/>
          <w:kern w:val="0"/>
          <w:sz w:val="27"/>
          <w:szCs w:val="27"/>
        </w:rPr>
        <w:t>VI</w:t>
      </w:r>
      <w:r w:rsidR="00DE0D4E" w:rsidRPr="00E971B4">
        <w:rPr>
          <w:rFonts w:ascii="Arial" w:eastAsia="宋体" w:hAnsi="Arial" w:cs="Arial"/>
          <w:b/>
          <w:bCs/>
          <w:kern w:val="0"/>
          <w:sz w:val="27"/>
          <w:szCs w:val="27"/>
        </w:rPr>
        <w:t xml:space="preserve">. </w:t>
      </w:r>
      <w:r w:rsidR="00DE0D4E" w:rsidRPr="00DE0D4E">
        <w:rPr>
          <w:rFonts w:ascii="Arial" w:eastAsia="宋体" w:hAnsi="Arial" w:cs="Arial"/>
          <w:b/>
          <w:bCs/>
          <w:kern w:val="0"/>
          <w:sz w:val="27"/>
          <w:szCs w:val="27"/>
        </w:rPr>
        <w:t>Call for Abstracts</w:t>
      </w:r>
      <w:r>
        <w:rPr>
          <w:rFonts w:ascii="Arial" w:eastAsia="宋体" w:hAnsi="Arial" w:cs="Arial"/>
          <w:b/>
          <w:bCs/>
          <w:kern w:val="0"/>
          <w:sz w:val="27"/>
          <w:szCs w:val="27"/>
        </w:rPr>
        <w:t xml:space="preserve"> </w:t>
      </w:r>
      <w:r>
        <w:rPr>
          <w:rFonts w:ascii="Arial" w:eastAsia="宋体" w:hAnsi="Arial" w:cs="Arial" w:hint="eastAsia"/>
          <w:b/>
          <w:bCs/>
          <w:kern w:val="0"/>
          <w:sz w:val="27"/>
          <w:szCs w:val="27"/>
        </w:rPr>
        <w:t>a</w:t>
      </w:r>
      <w:r>
        <w:rPr>
          <w:rFonts w:ascii="Arial" w:eastAsia="宋体" w:hAnsi="Arial" w:cs="Arial"/>
          <w:b/>
          <w:bCs/>
          <w:kern w:val="0"/>
          <w:sz w:val="27"/>
          <w:szCs w:val="27"/>
        </w:rPr>
        <w:t>nd Posters</w:t>
      </w:r>
    </w:p>
    <w:p w14:paraId="03FDC726" w14:textId="1DB4D6EF" w:rsidR="00DE0D4E" w:rsidRPr="00DE0D4E" w:rsidRDefault="00DE0D4E" w:rsidP="00DE0D4E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DE0D4E">
        <w:rPr>
          <w:rFonts w:ascii="Arial" w:eastAsia="宋体" w:hAnsi="Arial" w:cs="Arial"/>
          <w:b/>
          <w:bCs/>
          <w:kern w:val="0"/>
          <w:sz w:val="24"/>
          <w:szCs w:val="24"/>
        </w:rPr>
        <w:t>Presentation Types:</w:t>
      </w:r>
      <w:r w:rsidRPr="00DE0D4E">
        <w:rPr>
          <w:rFonts w:ascii="Arial" w:eastAsia="宋体" w:hAnsi="Arial" w:cs="Arial"/>
          <w:kern w:val="0"/>
          <w:sz w:val="24"/>
          <w:szCs w:val="24"/>
        </w:rPr>
        <w:t xml:space="preserve"> Oral Presentations (</w:t>
      </w:r>
      <w:r w:rsidR="00184060">
        <w:rPr>
          <w:rFonts w:ascii="Arial" w:eastAsia="宋体" w:hAnsi="Arial" w:cs="Arial"/>
          <w:kern w:val="0"/>
          <w:sz w:val="24"/>
          <w:szCs w:val="24"/>
        </w:rPr>
        <w:t>Participants may apply for 25-minute or 15-minute speech, which will be determined by the Scientific Committee</w:t>
      </w:r>
      <w:r w:rsidRPr="00DE0D4E">
        <w:rPr>
          <w:rFonts w:ascii="Arial" w:eastAsia="宋体" w:hAnsi="Arial" w:cs="Arial"/>
          <w:kern w:val="0"/>
          <w:sz w:val="24"/>
          <w:szCs w:val="24"/>
        </w:rPr>
        <w:t>) and 2-minute Flash Talks for young talents</w:t>
      </w:r>
      <w:r w:rsidR="00184060">
        <w:rPr>
          <w:rFonts w:ascii="Arial" w:eastAsia="宋体" w:hAnsi="Arial" w:cs="Arial"/>
          <w:kern w:val="0"/>
          <w:sz w:val="24"/>
          <w:szCs w:val="24"/>
        </w:rPr>
        <w:t xml:space="preserve"> who will display their posters in the conference</w:t>
      </w:r>
      <w:r w:rsidRPr="00DE0D4E">
        <w:rPr>
          <w:rFonts w:ascii="Arial" w:eastAsia="宋体" w:hAnsi="Arial" w:cs="Arial"/>
          <w:kern w:val="0"/>
          <w:sz w:val="24"/>
          <w:szCs w:val="24"/>
        </w:rPr>
        <w:t>.</w:t>
      </w:r>
    </w:p>
    <w:p w14:paraId="39CDAF02" w14:textId="2EBA709A" w:rsidR="00DE0D4E" w:rsidRPr="00DE0D4E" w:rsidRDefault="00DE0D4E" w:rsidP="00DE0D4E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DE0D4E">
        <w:rPr>
          <w:rFonts w:ascii="Arial" w:eastAsia="宋体" w:hAnsi="Arial" w:cs="Arial"/>
          <w:b/>
          <w:bCs/>
          <w:kern w:val="0"/>
          <w:sz w:val="24"/>
          <w:szCs w:val="24"/>
        </w:rPr>
        <w:t>Submission:</w:t>
      </w:r>
      <w:r w:rsidRPr="00DE0D4E">
        <w:rPr>
          <w:rFonts w:ascii="Arial" w:eastAsia="宋体" w:hAnsi="Arial" w:cs="Arial"/>
          <w:kern w:val="0"/>
          <w:sz w:val="24"/>
          <w:szCs w:val="24"/>
        </w:rPr>
        <w:t xml:space="preserve"> Send titles and abstracts to </w:t>
      </w:r>
      <w:r w:rsidRPr="00DE0D4E">
        <w:rPr>
          <w:rFonts w:ascii="Arial" w:eastAsia="宋体" w:hAnsi="Arial" w:cs="Arial"/>
          <w:b/>
          <w:bCs/>
          <w:kern w:val="0"/>
          <w:sz w:val="24"/>
          <w:szCs w:val="24"/>
        </w:rPr>
        <w:t>icbb08@sjtu.edu.cn</w:t>
      </w:r>
      <w:r w:rsidRPr="00DE0D4E">
        <w:rPr>
          <w:rFonts w:ascii="Arial" w:eastAsia="宋体" w:hAnsi="Arial" w:cs="Arial"/>
          <w:kern w:val="0"/>
          <w:sz w:val="24"/>
          <w:szCs w:val="24"/>
        </w:rPr>
        <w:t xml:space="preserve"> </w:t>
      </w:r>
      <w:r w:rsidR="00184060">
        <w:rPr>
          <w:rFonts w:ascii="Arial" w:eastAsia="宋体" w:hAnsi="Arial" w:cs="Arial"/>
          <w:kern w:val="0"/>
          <w:sz w:val="24"/>
          <w:szCs w:val="24"/>
        </w:rPr>
        <w:t xml:space="preserve">at least </w:t>
      </w:r>
      <w:r w:rsidRPr="00DE0D4E">
        <w:rPr>
          <w:rFonts w:ascii="Arial" w:eastAsia="宋体" w:hAnsi="Arial" w:cs="Arial"/>
          <w:kern w:val="0"/>
          <w:sz w:val="24"/>
          <w:szCs w:val="24"/>
        </w:rPr>
        <w:t xml:space="preserve">by </w:t>
      </w:r>
      <w:r w:rsidR="00184060">
        <w:rPr>
          <w:rFonts w:ascii="Arial" w:eastAsia="宋体" w:hAnsi="Arial" w:cs="Arial"/>
          <w:b/>
          <w:bCs/>
          <w:kern w:val="0"/>
          <w:sz w:val="24"/>
          <w:szCs w:val="24"/>
        </w:rPr>
        <w:t>the end of April</w:t>
      </w:r>
      <w:r w:rsidRPr="00DE0D4E">
        <w:rPr>
          <w:rFonts w:ascii="Arial" w:eastAsia="宋体" w:hAnsi="Arial" w:cs="Arial"/>
          <w:b/>
          <w:bCs/>
          <w:kern w:val="0"/>
          <w:sz w:val="24"/>
          <w:szCs w:val="24"/>
        </w:rPr>
        <w:t>, 2026</w:t>
      </w:r>
      <w:r w:rsidRPr="00DE0D4E">
        <w:rPr>
          <w:rFonts w:ascii="Arial" w:eastAsia="宋体" w:hAnsi="Arial" w:cs="Arial"/>
          <w:kern w:val="0"/>
          <w:sz w:val="24"/>
          <w:szCs w:val="24"/>
        </w:rPr>
        <w:t>.</w:t>
      </w:r>
    </w:p>
    <w:p w14:paraId="22BFAE07" w14:textId="77777777" w:rsidR="00DE0D4E" w:rsidRPr="00DE0D4E" w:rsidRDefault="00184060" w:rsidP="00DE0D4E">
      <w:pPr>
        <w:widowControl/>
        <w:spacing w:before="100" w:beforeAutospacing="1" w:after="100" w:afterAutospacing="1"/>
        <w:jc w:val="left"/>
        <w:outlineLvl w:val="2"/>
        <w:rPr>
          <w:rFonts w:ascii="Arial" w:eastAsia="宋体" w:hAnsi="Arial" w:cs="Arial"/>
          <w:b/>
          <w:bCs/>
          <w:kern w:val="0"/>
          <w:sz w:val="27"/>
          <w:szCs w:val="27"/>
        </w:rPr>
      </w:pPr>
      <w:r>
        <w:rPr>
          <w:rFonts w:ascii="Arial" w:eastAsia="宋体" w:hAnsi="Arial" w:cs="Arial"/>
          <w:b/>
          <w:bCs/>
          <w:kern w:val="0"/>
          <w:sz w:val="27"/>
          <w:szCs w:val="27"/>
        </w:rPr>
        <w:t>VII</w:t>
      </w:r>
      <w:r w:rsidR="00DE0D4E" w:rsidRPr="00DE0D4E">
        <w:rPr>
          <w:rFonts w:ascii="Arial" w:eastAsia="宋体" w:hAnsi="Arial" w:cs="Arial"/>
          <w:b/>
          <w:bCs/>
          <w:kern w:val="0"/>
          <w:sz w:val="27"/>
          <w:szCs w:val="27"/>
        </w:rPr>
        <w:t>. Contact Information</w:t>
      </w:r>
    </w:p>
    <w:p w14:paraId="2E841544" w14:textId="241791C9" w:rsidR="00DE0D4E" w:rsidRPr="00DE0D4E" w:rsidRDefault="00DE0D4E" w:rsidP="00DE0D4E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DE0D4E">
        <w:rPr>
          <w:rFonts w:ascii="Arial" w:eastAsia="宋体" w:hAnsi="Arial" w:cs="Arial"/>
          <w:b/>
          <w:bCs/>
          <w:kern w:val="0"/>
          <w:sz w:val="24"/>
          <w:szCs w:val="24"/>
        </w:rPr>
        <w:t>Website:</w:t>
      </w:r>
      <w:r w:rsidRPr="00DE0D4E">
        <w:rPr>
          <w:rFonts w:ascii="Arial" w:eastAsia="宋体" w:hAnsi="Arial" w:cs="Arial"/>
          <w:kern w:val="0"/>
          <w:sz w:val="24"/>
          <w:szCs w:val="24"/>
        </w:rPr>
        <w:t xml:space="preserve"> </w:t>
      </w:r>
      <w:hyperlink r:id="rId9" w:tgtFrame="_blank" w:history="1">
        <w:r w:rsidRPr="00DE0D4E">
          <w:rPr>
            <w:rFonts w:ascii="Arial" w:eastAsia="宋体" w:hAnsi="Arial" w:cs="Arial"/>
            <w:color w:val="0000FF"/>
            <w:kern w:val="0"/>
            <w:sz w:val="24"/>
            <w:szCs w:val="24"/>
            <w:u w:val="single"/>
          </w:rPr>
          <w:t>https://cpmi.sjtu.edu.cn/</w:t>
        </w:r>
      </w:hyperlink>
      <w:r w:rsidR="006C1185">
        <w:rPr>
          <w:rFonts w:ascii="Arial" w:eastAsia="宋体" w:hAnsi="Arial" w:cs="Arial" w:hint="eastAsia"/>
          <w:color w:val="0000FF"/>
          <w:kern w:val="0"/>
          <w:sz w:val="24"/>
          <w:szCs w:val="24"/>
          <w:u w:val="single"/>
        </w:rPr>
        <w:t>ICBB</w:t>
      </w:r>
      <w:r w:rsidR="006C1185">
        <w:rPr>
          <w:rFonts w:ascii="Arial" w:eastAsia="宋体" w:hAnsi="Arial" w:cs="Arial"/>
          <w:color w:val="0000FF"/>
          <w:kern w:val="0"/>
          <w:sz w:val="24"/>
          <w:szCs w:val="24"/>
          <w:u w:val="single"/>
        </w:rPr>
        <w:t>08</w:t>
      </w:r>
    </w:p>
    <w:p w14:paraId="1C309990" w14:textId="77777777" w:rsidR="00DE0D4E" w:rsidRPr="00DE0D4E" w:rsidRDefault="00DE0D4E" w:rsidP="00DE0D4E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DE0D4E">
        <w:rPr>
          <w:rFonts w:ascii="Arial" w:eastAsia="宋体" w:hAnsi="Arial" w:cs="Arial"/>
          <w:b/>
          <w:bCs/>
          <w:kern w:val="0"/>
          <w:sz w:val="24"/>
          <w:szCs w:val="24"/>
        </w:rPr>
        <w:t>Email:</w:t>
      </w:r>
      <w:r w:rsidRPr="00DE0D4E">
        <w:rPr>
          <w:rFonts w:ascii="Arial" w:eastAsia="宋体" w:hAnsi="Arial" w:cs="Arial"/>
          <w:kern w:val="0"/>
          <w:sz w:val="24"/>
          <w:szCs w:val="24"/>
        </w:rPr>
        <w:t xml:space="preserve"> icbb08@sjtu.edu.cn</w:t>
      </w:r>
    </w:p>
    <w:p w14:paraId="0F7FE436" w14:textId="1A063A9E" w:rsidR="00DE0D4E" w:rsidRPr="00DE0D4E" w:rsidRDefault="00DE0D4E" w:rsidP="00DE0D4E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DE0D4E">
        <w:rPr>
          <w:rFonts w:ascii="Arial" w:eastAsia="宋体" w:hAnsi="Arial" w:cs="Arial"/>
          <w:b/>
          <w:bCs/>
          <w:kern w:val="0"/>
          <w:sz w:val="24"/>
          <w:szCs w:val="24"/>
        </w:rPr>
        <w:t>Accommodation:</w:t>
      </w:r>
      <w:r w:rsidRPr="00DE0D4E">
        <w:rPr>
          <w:rFonts w:ascii="Arial" w:eastAsia="宋体" w:hAnsi="Arial" w:cs="Arial"/>
          <w:kern w:val="0"/>
          <w:sz w:val="24"/>
          <w:szCs w:val="24"/>
        </w:rPr>
        <w:t xml:space="preserve"> Please submit your room requirements to the secretariat </w:t>
      </w:r>
      <w:r w:rsidRPr="00D52EAC">
        <w:rPr>
          <w:rFonts w:ascii="Arial" w:eastAsia="宋体" w:hAnsi="Arial" w:cs="Arial"/>
          <w:kern w:val="0"/>
          <w:sz w:val="24"/>
          <w:szCs w:val="24"/>
        </w:rPr>
        <w:t xml:space="preserve">by </w:t>
      </w:r>
      <w:r w:rsidR="00D52EAC" w:rsidRPr="00D52EAC">
        <w:rPr>
          <w:rFonts w:ascii="Arial" w:eastAsia="宋体" w:hAnsi="Arial" w:cs="Arial"/>
          <w:b/>
          <w:bCs/>
          <w:kern w:val="0"/>
          <w:sz w:val="24"/>
          <w:szCs w:val="24"/>
        </w:rPr>
        <w:t>M</w:t>
      </w:r>
      <w:r w:rsidR="00D52EAC" w:rsidRPr="00D52EAC">
        <w:rPr>
          <w:rFonts w:ascii="Arial" w:eastAsia="宋体" w:hAnsi="Arial" w:cs="Arial" w:hint="eastAsia"/>
          <w:b/>
          <w:bCs/>
          <w:kern w:val="0"/>
          <w:sz w:val="24"/>
          <w:szCs w:val="24"/>
        </w:rPr>
        <w:t>ay</w:t>
      </w:r>
      <w:r w:rsidRPr="00D52EAC">
        <w:rPr>
          <w:rFonts w:ascii="Arial" w:eastAsia="宋体" w:hAnsi="Arial" w:cs="Arial"/>
          <w:b/>
          <w:bCs/>
          <w:kern w:val="0"/>
          <w:sz w:val="24"/>
          <w:szCs w:val="24"/>
        </w:rPr>
        <w:t xml:space="preserve"> </w:t>
      </w:r>
      <w:r w:rsidR="00D52EAC" w:rsidRPr="00D52EAC">
        <w:rPr>
          <w:rFonts w:ascii="Arial" w:eastAsia="宋体" w:hAnsi="Arial" w:cs="Arial"/>
          <w:b/>
          <w:bCs/>
          <w:kern w:val="0"/>
          <w:sz w:val="24"/>
          <w:szCs w:val="24"/>
        </w:rPr>
        <w:t>1</w:t>
      </w:r>
      <w:r w:rsidR="006C1185" w:rsidRPr="006C1185">
        <w:rPr>
          <w:rFonts w:ascii="Arial" w:eastAsia="宋体" w:hAnsi="Arial" w:cs="Arial"/>
          <w:b/>
          <w:bCs/>
          <w:kern w:val="0"/>
          <w:sz w:val="24"/>
          <w:szCs w:val="24"/>
          <w:vertAlign w:val="superscript"/>
        </w:rPr>
        <w:t>st</w:t>
      </w:r>
      <w:bookmarkStart w:id="0" w:name="_GoBack"/>
      <w:bookmarkEnd w:id="0"/>
      <w:r w:rsidRPr="00D52EAC">
        <w:rPr>
          <w:rFonts w:ascii="Arial" w:eastAsia="宋体" w:hAnsi="Arial" w:cs="Arial"/>
          <w:b/>
          <w:bCs/>
          <w:kern w:val="0"/>
          <w:sz w:val="24"/>
          <w:szCs w:val="24"/>
        </w:rPr>
        <w:t xml:space="preserve"> 2026</w:t>
      </w:r>
      <w:r w:rsidRPr="00D52EAC">
        <w:rPr>
          <w:rFonts w:ascii="Arial" w:eastAsia="宋体" w:hAnsi="Arial" w:cs="Arial"/>
          <w:kern w:val="0"/>
          <w:sz w:val="24"/>
          <w:szCs w:val="24"/>
        </w:rPr>
        <w:t>.</w:t>
      </w:r>
      <w:r w:rsidRPr="00DE0D4E">
        <w:rPr>
          <w:rFonts w:ascii="Arial" w:eastAsia="宋体" w:hAnsi="Arial" w:cs="Arial"/>
          <w:kern w:val="0"/>
          <w:sz w:val="24"/>
          <w:szCs w:val="24"/>
        </w:rPr>
        <w:t xml:space="preserve"> Meals will be provided during the conference.</w:t>
      </w:r>
    </w:p>
    <w:p w14:paraId="38629641" w14:textId="77777777" w:rsidR="00A71407" w:rsidRPr="00A71407" w:rsidRDefault="00A71407" w:rsidP="00A71407">
      <w:pPr>
        <w:rPr>
          <w:rFonts w:ascii="Arial" w:hAnsi="Arial" w:cs="Arial"/>
          <w:color w:val="000000" w:themeColor="text1"/>
          <w:sz w:val="24"/>
          <w:szCs w:val="24"/>
        </w:rPr>
      </w:pPr>
      <w:r w:rsidRPr="00A71407">
        <w:rPr>
          <w:rFonts w:ascii="Arial" w:hAnsi="Arial" w:cs="Arial"/>
          <w:color w:val="000000" w:themeColor="text1"/>
          <w:sz w:val="24"/>
          <w:szCs w:val="24"/>
        </w:rPr>
        <w:t>Don’t miss this opportunity!</w:t>
      </w:r>
    </w:p>
    <w:p w14:paraId="392AFCA7" w14:textId="77777777" w:rsidR="00A71407" w:rsidRPr="00A71407" w:rsidRDefault="00A71407" w:rsidP="00A71407">
      <w:pPr>
        <w:rPr>
          <w:rFonts w:ascii="Arial" w:hAnsi="Arial" w:cs="Arial"/>
          <w:color w:val="000000" w:themeColor="text1"/>
          <w:sz w:val="24"/>
          <w:szCs w:val="24"/>
        </w:rPr>
      </w:pPr>
      <w:r w:rsidRPr="00A71407">
        <w:rPr>
          <w:rFonts w:ascii="Arial" w:hAnsi="Arial" w:cs="Arial"/>
          <w:color w:val="000000" w:themeColor="text1"/>
          <w:sz w:val="24"/>
          <w:szCs w:val="24"/>
        </w:rPr>
        <w:t>Be part of the BB community history in China. We look forward to welcoming you!</w:t>
      </w:r>
    </w:p>
    <w:p w14:paraId="412B5F9F" w14:textId="77777777" w:rsidR="00A71407" w:rsidRPr="00A71407" w:rsidRDefault="00A71407" w:rsidP="00A71407">
      <w:pPr>
        <w:ind w:left="360"/>
        <w:rPr>
          <w:rFonts w:ascii="Arial" w:hAnsi="Arial" w:cs="Arial"/>
          <w:color w:val="000000" w:themeColor="text1"/>
          <w:sz w:val="24"/>
          <w:szCs w:val="24"/>
        </w:rPr>
      </w:pPr>
    </w:p>
    <w:p w14:paraId="38001F25" w14:textId="77777777" w:rsidR="00A71407" w:rsidRPr="00A71407" w:rsidRDefault="00A71407" w:rsidP="00A71407">
      <w:pPr>
        <w:pStyle w:val="af0"/>
        <w:ind w:left="720" w:firstLineChars="0" w:firstLine="0"/>
        <w:rPr>
          <w:rFonts w:ascii="Arial" w:hAnsi="Arial" w:cs="Arial"/>
          <w:color w:val="000000" w:themeColor="text1"/>
          <w:sz w:val="28"/>
          <w:szCs w:val="28"/>
        </w:rPr>
      </w:pPr>
      <w:r w:rsidRPr="00A71407">
        <w:rPr>
          <w:rFonts w:ascii="Arial" w:hAnsi="Arial" w:cs="Arial"/>
          <w:color w:val="000000" w:themeColor="text1"/>
          <w:sz w:val="28"/>
          <w:szCs w:val="28"/>
        </w:rPr>
        <w:t>The Organizing Committee of the ICBB08</w:t>
      </w:r>
    </w:p>
    <w:p w14:paraId="77B793BF" w14:textId="77777777" w:rsidR="00A71407" w:rsidRPr="00A71407" w:rsidRDefault="006B3825" w:rsidP="00A71407">
      <w:pPr>
        <w:pStyle w:val="af0"/>
        <w:ind w:left="720" w:firstLineChars="0" w:firstLine="0"/>
        <w:rPr>
          <w:sz w:val="28"/>
          <w:szCs w:val="28"/>
        </w:rPr>
      </w:pPr>
      <w:hyperlink r:id="rId10" w:history="1">
        <w:r w:rsidR="00A71407" w:rsidRPr="00A71407">
          <w:rPr>
            <w:rStyle w:val="a8"/>
            <w:sz w:val="28"/>
            <w:szCs w:val="28"/>
          </w:rPr>
          <w:t>ICBB08@sjtu.edu.cn</w:t>
        </w:r>
      </w:hyperlink>
    </w:p>
    <w:p w14:paraId="58AC0743" w14:textId="54FD2CC9" w:rsidR="00055127" w:rsidRDefault="00055127">
      <w:pPr>
        <w:rPr>
          <w:rFonts w:ascii="Arial" w:hAnsi="Arial" w:cs="Arial"/>
        </w:rPr>
      </w:pPr>
    </w:p>
    <w:p w14:paraId="0FAC0067" w14:textId="77777777" w:rsidR="00716762" w:rsidRPr="00A71407" w:rsidRDefault="00716762">
      <w:pPr>
        <w:rPr>
          <w:rFonts w:ascii="Arial" w:hAnsi="Arial" w:cs="Arial"/>
        </w:rPr>
      </w:pPr>
    </w:p>
    <w:sectPr w:rsidR="00716762" w:rsidRPr="00A714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EC6928" w14:textId="77777777" w:rsidR="006B3825" w:rsidRDefault="006B3825" w:rsidP="00DE0D4E">
      <w:r>
        <w:separator/>
      </w:r>
    </w:p>
  </w:endnote>
  <w:endnote w:type="continuationSeparator" w:id="0">
    <w:p w14:paraId="4CA87CE0" w14:textId="77777777" w:rsidR="006B3825" w:rsidRDefault="006B3825" w:rsidP="00DE0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21FD99" w14:textId="77777777" w:rsidR="006B3825" w:rsidRDefault="006B3825" w:rsidP="00DE0D4E">
      <w:r>
        <w:separator/>
      </w:r>
    </w:p>
  </w:footnote>
  <w:footnote w:type="continuationSeparator" w:id="0">
    <w:p w14:paraId="457046D6" w14:textId="77777777" w:rsidR="006B3825" w:rsidRDefault="006B3825" w:rsidP="00DE0D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6632D"/>
    <w:multiLevelType w:val="hybridMultilevel"/>
    <w:tmpl w:val="190C5EC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8E4492"/>
    <w:multiLevelType w:val="multilevel"/>
    <w:tmpl w:val="8E061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745E42"/>
    <w:multiLevelType w:val="multilevel"/>
    <w:tmpl w:val="ABD80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AE725D"/>
    <w:multiLevelType w:val="multilevel"/>
    <w:tmpl w:val="6C380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00754C"/>
    <w:multiLevelType w:val="multilevel"/>
    <w:tmpl w:val="6ABE5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714DBD"/>
    <w:multiLevelType w:val="multilevel"/>
    <w:tmpl w:val="1D521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D47B65"/>
    <w:multiLevelType w:val="multilevel"/>
    <w:tmpl w:val="6D92E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3A6169"/>
    <w:multiLevelType w:val="multilevel"/>
    <w:tmpl w:val="77F8E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B46255"/>
    <w:multiLevelType w:val="multilevel"/>
    <w:tmpl w:val="3D461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7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3E1"/>
    <w:rsid w:val="00016691"/>
    <w:rsid w:val="00055127"/>
    <w:rsid w:val="00125FA6"/>
    <w:rsid w:val="00184060"/>
    <w:rsid w:val="002413E1"/>
    <w:rsid w:val="002617E7"/>
    <w:rsid w:val="005E7ACC"/>
    <w:rsid w:val="006B3825"/>
    <w:rsid w:val="006C1185"/>
    <w:rsid w:val="00716762"/>
    <w:rsid w:val="0077012B"/>
    <w:rsid w:val="008D2EAC"/>
    <w:rsid w:val="00A15BC1"/>
    <w:rsid w:val="00A575BF"/>
    <w:rsid w:val="00A71407"/>
    <w:rsid w:val="00B10C54"/>
    <w:rsid w:val="00BF0542"/>
    <w:rsid w:val="00D52EAC"/>
    <w:rsid w:val="00DE0D4E"/>
    <w:rsid w:val="00E971B4"/>
    <w:rsid w:val="00F12C15"/>
    <w:rsid w:val="00F8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8D09F2"/>
  <w15:chartTrackingRefBased/>
  <w15:docId w15:val="{2EC58BB9-943C-4696-A99C-C146CDFBA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DE0D4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DE0D4E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0D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E0D4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E0D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E0D4E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DE0D4E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0">
    <w:name w:val="标题 3 字符"/>
    <w:basedOn w:val="a0"/>
    <w:link w:val="3"/>
    <w:uiPriority w:val="9"/>
    <w:rsid w:val="00DE0D4E"/>
    <w:rPr>
      <w:rFonts w:ascii="宋体" w:eastAsia="宋体" w:hAnsi="宋体" w:cs="宋体"/>
      <w:b/>
      <w:bCs/>
      <w:kern w:val="0"/>
      <w:sz w:val="27"/>
      <w:szCs w:val="27"/>
    </w:rPr>
  </w:style>
  <w:style w:type="paragraph" w:styleId="a7">
    <w:name w:val="Normal (Web)"/>
    <w:basedOn w:val="a"/>
    <w:uiPriority w:val="99"/>
    <w:semiHidden/>
    <w:unhideWhenUsed/>
    <w:rsid w:val="00DE0D4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DE0D4E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25FA6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125FA6"/>
    <w:rPr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B10C54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B10C54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B10C54"/>
  </w:style>
  <w:style w:type="paragraph" w:styleId="ae">
    <w:name w:val="annotation subject"/>
    <w:basedOn w:val="ac"/>
    <w:next w:val="ac"/>
    <w:link w:val="af"/>
    <w:uiPriority w:val="99"/>
    <w:semiHidden/>
    <w:unhideWhenUsed/>
    <w:rsid w:val="00B10C54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B10C54"/>
    <w:rPr>
      <w:b/>
      <w:bCs/>
    </w:rPr>
  </w:style>
  <w:style w:type="paragraph" w:customStyle="1" w:styleId="topicclass">
    <w:name w:val="topic_class"/>
    <w:basedOn w:val="a"/>
    <w:rsid w:val="001840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0">
    <w:name w:val="List Paragraph"/>
    <w:basedOn w:val="a"/>
    <w:uiPriority w:val="34"/>
    <w:qFormat/>
    <w:rsid w:val="00A71407"/>
    <w:pPr>
      <w:ind w:firstLineChars="200" w:firstLine="420"/>
    </w:pPr>
  </w:style>
  <w:style w:type="table" w:styleId="af1">
    <w:name w:val="Table Grid"/>
    <w:basedOn w:val="a1"/>
    <w:uiPriority w:val="39"/>
    <w:rsid w:val="007167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7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pmi.sjtu.edu.c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pmi.sjtu.edu.c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CBB08@sjtu.edu.c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pmi.sjtu.edu.cn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610</Words>
  <Characters>3483</Characters>
  <Application>Microsoft Office Word</Application>
  <DocSecurity>0</DocSecurity>
  <Lines>29</Lines>
  <Paragraphs>8</Paragraphs>
  <ScaleCrop>false</ScaleCrop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 bo</dc:creator>
  <cp:keywords/>
  <dc:description/>
  <cp:lastModifiedBy>我的电脑</cp:lastModifiedBy>
  <cp:revision>2</cp:revision>
  <dcterms:created xsi:type="dcterms:W3CDTF">2026-03-01T02:58:00Z</dcterms:created>
  <dcterms:modified xsi:type="dcterms:W3CDTF">2026-03-01T02:58:00Z</dcterms:modified>
</cp:coreProperties>
</file>